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6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rPr>
          <w:rFonts w:hint="eastAsia" w:cs="方正小标宋简体"/>
          <w:b/>
          <w:bCs/>
          <w:color w:val="auto"/>
          <w:sz w:val="28"/>
          <w:szCs w:val="28"/>
          <w:highlight w:val="none"/>
        </w:rPr>
      </w:pPr>
      <w:bookmarkStart w:id="1" w:name="_GoBack"/>
      <w:bookmarkEnd w:id="1"/>
      <w:r>
        <w:rPr>
          <w:rFonts w:hint="eastAsia" w:cs="方正小标宋简体"/>
          <w:b/>
          <w:bCs/>
          <w:color w:val="auto"/>
          <w:sz w:val="28"/>
          <w:szCs w:val="28"/>
          <w:highlight w:val="none"/>
        </w:rPr>
        <w:t>第一章 磋商公告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rPr>
          <w:rFonts w:hint="eastAsia"/>
          <w:color w:val="auto"/>
          <w:sz w:val="28"/>
          <w:szCs w:val="28"/>
          <w:highlight w:val="none"/>
        </w:rPr>
      </w:pP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一、项目编号</w:t>
      </w:r>
      <w:r>
        <w:rPr>
          <w:rFonts w:hint="eastAsia" w:hAnsi="宋体"/>
          <w:color w:val="auto"/>
          <w:sz w:val="28"/>
          <w:szCs w:val="28"/>
          <w:highlight w:val="none"/>
        </w:rPr>
        <w:t>：</w:t>
      </w:r>
      <w:r>
        <w:rPr>
          <w:rFonts w:hint="eastAsia" w:hAnsi="宋体"/>
          <w:color w:val="auto"/>
          <w:sz w:val="28"/>
          <w:szCs w:val="28"/>
          <w:highlight w:val="none"/>
          <w:lang w:val="en-US" w:eastAsia="zh-CN"/>
        </w:rPr>
        <w:t>1093260914001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rPr>
          <w:rFonts w:hint="eastAsia" w:hAnsi="宋体" w:eastAsia="仿宋_GB2312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二、项目名称：</w:t>
      </w:r>
      <w:bookmarkStart w:id="0" w:name="OLE_LINK1"/>
      <w:r>
        <w:rPr>
          <w:rFonts w:hint="eastAsia" w:hAnsi="宋体"/>
          <w:bCs/>
          <w:color w:val="auto"/>
          <w:sz w:val="28"/>
          <w:szCs w:val="28"/>
          <w:highlight w:val="none"/>
          <w:lang w:eastAsia="zh-CN"/>
        </w:rPr>
        <w:t>酒店餐饮智慧消防远程控制设备改造及值守服务</w:t>
      </w:r>
    </w:p>
    <w:bookmarkEnd w:id="0"/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三、项目内容及范围</w:t>
      </w:r>
      <w:r>
        <w:rPr>
          <w:rFonts w:hint="eastAsia" w:hAnsi="宋体"/>
          <w:color w:val="auto"/>
          <w:sz w:val="28"/>
          <w:szCs w:val="28"/>
          <w:highlight w:val="none"/>
        </w:rPr>
        <w:t>：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rPr>
          <w:rFonts w:hint="default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eastAsia="zh-CN"/>
        </w:rPr>
        <w:t>本项目为酒店餐饮公司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消防控制室</w:t>
      </w:r>
      <w:r>
        <w:rPr>
          <w:rFonts w:hint="eastAsia" w:cs="仿宋_GB2312"/>
          <w:color w:val="auto"/>
          <w:sz w:val="28"/>
          <w:szCs w:val="28"/>
          <w:highlight w:val="none"/>
        </w:rPr>
        <w:t>智慧消防远程值守服务</w:t>
      </w:r>
      <w:r>
        <w:rPr>
          <w:rFonts w:hint="eastAsia" w:cs="仿宋_GB2312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包含远程控制设备设施改造；远程控制值守服务等。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rPr>
          <w:rFonts w:hint="default" w:cs="仿宋_GB2312"/>
          <w:b/>
          <w:bCs/>
          <w:color w:val="auto"/>
          <w:sz w:val="28"/>
          <w:szCs w:val="28"/>
          <w:highlight w:val="none"/>
          <w:lang w:val="en-US"/>
        </w:rPr>
      </w:pPr>
      <w:r>
        <w:rPr>
          <w:rFonts w:hint="eastAsia" w:cs="仿宋_GB2312"/>
          <w:b/>
          <w:bCs/>
          <w:color w:val="auto"/>
          <w:sz w:val="28"/>
          <w:szCs w:val="28"/>
          <w:highlight w:val="none"/>
          <w:lang w:val="en-US" w:eastAsia="zh-CN"/>
        </w:rPr>
        <w:t>远程控制设备设施改造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：包含远程控制设备及系统的安装、调试等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b/>
          <w:bCs/>
          <w:color w:val="auto"/>
          <w:sz w:val="28"/>
          <w:szCs w:val="28"/>
          <w:highlight w:val="none"/>
        </w:rPr>
        <w:t>远程控制</w:t>
      </w:r>
      <w:r>
        <w:rPr>
          <w:rFonts w:hint="eastAsia" w:cs="仿宋_GB2312"/>
          <w:b/>
          <w:bCs/>
          <w:color w:val="auto"/>
          <w:sz w:val="28"/>
          <w:szCs w:val="28"/>
          <w:highlight w:val="none"/>
          <w:lang w:val="en-US" w:eastAsia="zh-CN"/>
        </w:rPr>
        <w:t>值守服务</w:t>
      </w:r>
      <w:r>
        <w:rPr>
          <w:rFonts w:hint="eastAsia" w:cs="仿宋_GB2312"/>
          <w:b/>
          <w:bCs/>
          <w:color w:val="auto"/>
          <w:sz w:val="28"/>
          <w:szCs w:val="28"/>
          <w:highlight w:val="none"/>
        </w:rPr>
        <w:t>：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投标人须提供24小时智慧消防远程值守服务，实现“实时监测、提前预警、快速处置、降低值守人力成本、规避人为失职风险、全流程留痕，可溯源”、满足消防合规政策要求的全过程消防安全管理</w:t>
      </w:r>
      <w:r>
        <w:rPr>
          <w:rFonts w:hint="eastAsia" w:cs="仿宋_GB2312"/>
          <w:color w:val="auto"/>
          <w:sz w:val="28"/>
          <w:szCs w:val="28"/>
          <w:highlight w:val="none"/>
        </w:rPr>
        <w:t>。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b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四、响应人资格要求：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cs="仿宋_GB2312"/>
          <w:color w:val="auto"/>
          <w:sz w:val="28"/>
          <w:szCs w:val="28"/>
          <w:highlight w:val="none"/>
        </w:rPr>
        <w:t>具有独立法人资格，具备有效的营业执照。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2、投标人营业执照经营范围应包含消防技术服务。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3、具有良好的企业信誉和健全的财务会计制度。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4、在经营活动中没有违法记录。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5、有依法缴纳税收和社会保障金的良好记录。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6、不接受联合体投标。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7、</w:t>
      </w:r>
      <w:r>
        <w:rPr>
          <w:rFonts w:hint="eastAsia" w:cs="仿宋_GB2312"/>
          <w:color w:val="auto"/>
          <w:sz w:val="28"/>
          <w:szCs w:val="28"/>
          <w:highlight w:val="none"/>
        </w:rPr>
        <w:t>投标人须具备智慧消防远程值守服务能力，并提供以下证明材料之一：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cs="仿宋_GB2312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cs="仿宋_GB2312"/>
          <w:color w:val="auto"/>
          <w:sz w:val="28"/>
          <w:szCs w:val="28"/>
          <w:highlight w:val="none"/>
        </w:rPr>
        <w:t>自有智慧消防云平台软件著作权</w:t>
      </w:r>
      <w:r>
        <w:rPr>
          <w:rFonts w:hint="eastAsia" w:cs="仿宋_GB2312"/>
          <w:color w:val="auto"/>
          <w:sz w:val="28"/>
          <w:szCs w:val="28"/>
          <w:highlight w:val="none"/>
          <w:lang w:eastAsia="zh-CN"/>
        </w:rPr>
        <w:t>或授权使用权</w:t>
      </w:r>
      <w:r>
        <w:rPr>
          <w:rFonts w:hint="eastAsia" w:cs="仿宋_GB2312"/>
          <w:color w:val="auto"/>
          <w:sz w:val="28"/>
          <w:szCs w:val="28"/>
          <w:highlight w:val="none"/>
        </w:rPr>
        <w:t>；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cs="仿宋_GB2312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cs="仿宋_GB2312"/>
          <w:color w:val="auto"/>
          <w:sz w:val="28"/>
          <w:szCs w:val="28"/>
          <w:highlight w:val="none"/>
        </w:rPr>
        <w:t>合法授权的智慧消防远程值守平台运营证明。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8、</w:t>
      </w:r>
      <w:r>
        <w:rPr>
          <w:rFonts w:hint="eastAsia" w:cs="仿宋_GB2312"/>
          <w:color w:val="auto"/>
          <w:sz w:val="28"/>
          <w:szCs w:val="28"/>
          <w:highlight w:val="none"/>
        </w:rPr>
        <w:t>投标人须设有24小时专职远程值守中心，具备双路供电、双网通信、UPS备用电源（续航不低于4小时）。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9、</w:t>
      </w:r>
      <w:r>
        <w:rPr>
          <w:rFonts w:hint="eastAsia" w:cs="仿宋_GB2312"/>
          <w:color w:val="auto"/>
          <w:sz w:val="28"/>
          <w:szCs w:val="28"/>
          <w:highlight w:val="none"/>
        </w:rPr>
        <w:t>拟投入本项目的远程值守人员须持有效消防设施操作员（中级及以上）证书。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10、</w:t>
      </w:r>
      <w:r>
        <w:rPr>
          <w:rFonts w:hint="eastAsia" w:cs="仿宋_GB2312"/>
          <w:color w:val="auto"/>
          <w:sz w:val="28"/>
          <w:szCs w:val="28"/>
          <w:highlight w:val="none"/>
        </w:rPr>
        <w:t>本项目接受智慧消防远程值守服务投标人，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具备</w:t>
      </w:r>
      <w:r>
        <w:rPr>
          <w:rFonts w:hint="eastAsia" w:cs="仿宋_GB2312"/>
          <w:color w:val="auto"/>
          <w:sz w:val="28"/>
          <w:szCs w:val="28"/>
          <w:highlight w:val="none"/>
        </w:rPr>
        <w:t>远程值守能力的单位。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11</w:t>
      </w:r>
      <w:r>
        <w:rPr>
          <w:rFonts w:hint="eastAsia" w:cs="仿宋_GB2312"/>
          <w:color w:val="auto"/>
          <w:sz w:val="28"/>
          <w:szCs w:val="28"/>
          <w:highlight w:val="none"/>
        </w:rPr>
        <w:t>、如有单位资料造假，一经发现，立即在网上公示，取消投标资格。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b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五、公告及报名：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95" w:firstLineChars="177"/>
        <w:jc w:val="left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1</w:t>
      </w:r>
      <w:r>
        <w:rPr>
          <w:rFonts w:hint="eastAsia" w:cs="仿宋_GB2312"/>
          <w:color w:val="auto"/>
          <w:sz w:val="28"/>
          <w:szCs w:val="28"/>
          <w:highlight w:val="none"/>
        </w:rPr>
        <w:t>.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公告及报名时间：2026年9月14日</w:t>
      </w:r>
      <w:r>
        <w:rPr>
          <w:rFonts w:hint="eastAsia" w:cs="仿宋_GB2312"/>
          <w:color w:val="auto"/>
          <w:sz w:val="28"/>
          <w:szCs w:val="28"/>
          <w:highlight w:val="none"/>
        </w:rPr>
        <w:t>9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:</w:t>
      </w:r>
      <w:r>
        <w:rPr>
          <w:rFonts w:hint="eastAsia" w:cs="仿宋_GB2312"/>
          <w:color w:val="auto"/>
          <w:sz w:val="28"/>
          <w:szCs w:val="28"/>
          <w:highlight w:val="none"/>
        </w:rPr>
        <w:t>00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～20</w:t>
      </w:r>
      <w:r>
        <w:rPr>
          <w:rFonts w:hint="eastAsia" w:cs="仿宋_GB2312"/>
          <w:color w:val="auto"/>
          <w:sz w:val="28"/>
          <w:szCs w:val="28"/>
          <w:highlight w:val="none"/>
        </w:rPr>
        <w:t>26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年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月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17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日</w:t>
      </w:r>
      <w:r>
        <w:rPr>
          <w:rFonts w:hint="eastAsia" w:cs="仿宋_GB2312"/>
          <w:color w:val="auto"/>
          <w:sz w:val="28"/>
          <w:szCs w:val="28"/>
          <w:highlight w:val="none"/>
        </w:rPr>
        <w:t>17:00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（北京时间）。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95" w:firstLineChars="177"/>
        <w:jc w:val="left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2</w:t>
      </w:r>
      <w:r>
        <w:rPr>
          <w:rFonts w:hint="eastAsia" w:cs="仿宋_GB2312"/>
          <w:color w:val="auto"/>
          <w:sz w:val="28"/>
          <w:szCs w:val="28"/>
          <w:highlight w:val="none"/>
        </w:rPr>
        <w:t>.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报名方式：登录www.jigang.com.cn—济钢集团有限公司阳光购销平台或bidding.jigang.com.cn(网上报名)；使用指南可在网站首页“帮助中心”下载。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b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六、资格审查方式：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95" w:firstLineChars="177"/>
        <w:jc w:val="left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资格后审。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b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七、磋商文件的获取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95" w:firstLineChars="177"/>
        <w:jc w:val="left"/>
        <w:rPr>
          <w:rFonts w:hint="eastAsia" w:ascii="宋体" w:hAnsi="宋体" w:cs="宋体"/>
          <w:color w:val="auto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color w:val="auto"/>
          <w:sz w:val="28"/>
          <w:szCs w:val="28"/>
          <w:highlight w:val="none"/>
          <w:lang w:val="zh-CN"/>
        </w:rPr>
        <w:t>报名成功后免费发放。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b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八、</w:t>
      </w:r>
      <w:r>
        <w:rPr>
          <w:rFonts w:hint="eastAsia" w:hAnsi="宋体"/>
          <w:b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hAnsi="宋体"/>
          <w:b/>
          <w:color w:val="auto"/>
          <w:sz w:val="28"/>
          <w:szCs w:val="28"/>
          <w:highlight w:val="none"/>
        </w:rPr>
        <w:t>保证金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jc w:val="left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1、本次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保证金为：人民币</w:t>
      </w:r>
      <w:r>
        <w:rPr>
          <w:rFonts w:hint="eastAsia" w:cs="仿宋_GB2312"/>
          <w:color w:val="auto"/>
          <w:sz w:val="28"/>
          <w:szCs w:val="28"/>
          <w:highlight w:val="none"/>
          <w:u w:val="single"/>
          <w:lang w:val="en-US" w:eastAsia="zh-CN"/>
        </w:rPr>
        <w:t>5</w:t>
      </w:r>
      <w:r>
        <w:rPr>
          <w:rFonts w:hint="eastAsia" w:cs="仿宋_GB2312"/>
          <w:color w:val="auto"/>
          <w:sz w:val="28"/>
          <w:szCs w:val="28"/>
          <w:highlight w:val="none"/>
          <w:u w:val="single"/>
        </w:rPr>
        <w:t>00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元（大写：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伍佰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元整）。报名单位在20</w:t>
      </w:r>
      <w:r>
        <w:rPr>
          <w:rFonts w:hint="eastAsia" w:cs="仿宋_GB2312"/>
          <w:color w:val="auto"/>
          <w:sz w:val="28"/>
          <w:szCs w:val="28"/>
          <w:highlight w:val="none"/>
        </w:rPr>
        <w:t>26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年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月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17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日17时前未交纳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保证金的，将被拒绝。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jc w:val="both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2、请报名单位将磋商保证金缴至采购人账户，并在备注中注明</w:t>
      </w:r>
      <w:r>
        <w:rPr>
          <w:rFonts w:hint="eastAsia" w:cs="仿宋_GB2312"/>
          <w:b/>
          <w:bCs/>
          <w:color w:val="auto"/>
          <w:sz w:val="28"/>
          <w:szCs w:val="28"/>
          <w:highlight w:val="none"/>
          <w:lang w:eastAsia="zh-CN"/>
        </w:rPr>
        <w:t>酒店餐饮智慧消防远程控制设备改造及值守服务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磋商保证金，并将缴款凭证发至sdjgcsfw@163.com邮箱。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jc w:val="left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3、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保证金在合同签订后30日内原账户无息退还。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jc w:val="left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4、在递交投标文件时，携带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保证金交款回单，以备查验。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jc w:val="left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采购人账户信息：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jc w:val="left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账户名称：山东济钢城市服务有限公司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jc w:val="left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开户行：工行东城支行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jc w:val="left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账号：1602003409006500165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jc w:val="left"/>
        <w:rPr>
          <w:rFonts w:hint="eastAsia" w:hAnsi="宋体"/>
          <w:b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九、踏勘现场时间：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不安排统一组织，如有需求请电话联系。联系人：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王</w:t>
      </w:r>
      <w:r>
        <w:rPr>
          <w:rFonts w:hint="eastAsia" w:cs="仿宋_GB2312"/>
          <w:color w:val="auto"/>
          <w:sz w:val="28"/>
          <w:szCs w:val="28"/>
          <w:highlight w:val="none"/>
        </w:rPr>
        <w:t>先生，联系电话：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18560117128</w:t>
      </w:r>
      <w:r>
        <w:rPr>
          <w:rFonts w:hint="eastAsia" w:cs="仿宋_GB2312"/>
          <w:color w:val="auto"/>
          <w:sz w:val="28"/>
          <w:szCs w:val="28"/>
          <w:highlight w:val="none"/>
        </w:rPr>
        <w:t>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b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十、响应文件的递交：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1</w:t>
      </w:r>
      <w:r>
        <w:rPr>
          <w:rFonts w:hint="eastAsia" w:cs="仿宋_GB2312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cs="仿宋_GB2312"/>
          <w:color w:val="auto"/>
          <w:sz w:val="28"/>
          <w:szCs w:val="28"/>
          <w:highlight w:val="none"/>
        </w:rPr>
        <w:t>响应文件递交的截止时间（谈判截止时间，下同）为2026年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cs="仿宋_GB2312"/>
          <w:color w:val="auto"/>
          <w:sz w:val="28"/>
          <w:szCs w:val="28"/>
          <w:highlight w:val="none"/>
        </w:rPr>
        <w:t>月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18</w:t>
      </w:r>
      <w:r>
        <w:rPr>
          <w:rFonts w:hint="eastAsia" w:cs="仿宋_GB2312"/>
          <w:color w:val="auto"/>
          <w:sz w:val="28"/>
          <w:szCs w:val="28"/>
          <w:highlight w:val="none"/>
        </w:rPr>
        <w:t>日14时00分，地点：山东济钢城市服务有限公司办公楼五层516招标室。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2</w:t>
      </w:r>
      <w:r>
        <w:rPr>
          <w:rFonts w:hint="eastAsia" w:cs="仿宋_GB2312"/>
          <w:color w:val="auto"/>
          <w:sz w:val="28"/>
          <w:szCs w:val="28"/>
          <w:highlight w:val="none"/>
          <w:lang w:eastAsia="zh-CN"/>
        </w:rPr>
        <w:t>、</w:t>
      </w:r>
      <w:r>
        <w:rPr>
          <w:rFonts w:hint="eastAsia" w:cs="仿宋_GB2312"/>
          <w:color w:val="auto"/>
          <w:sz w:val="28"/>
          <w:szCs w:val="28"/>
          <w:highlight w:val="none"/>
        </w:rPr>
        <w:t>逾期送达的、未送达指定地点的或者不按照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cs="仿宋_GB2312"/>
          <w:color w:val="auto"/>
          <w:sz w:val="28"/>
          <w:szCs w:val="28"/>
          <w:highlight w:val="none"/>
        </w:rPr>
        <w:t>文件要求密封的响应文件，采购人将予以拒收。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  <w:lang w:val="zh-CN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十一、</w:t>
      </w: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  <w:lang w:val="zh-CN"/>
        </w:rPr>
        <w:t>时间地点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时间：2026年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月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18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日14时00分（北京时间）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地点：</w:t>
      </w:r>
      <w:r>
        <w:rPr>
          <w:rFonts w:hint="eastAsia" w:cs="仿宋_GB2312"/>
          <w:color w:val="auto"/>
          <w:sz w:val="28"/>
          <w:szCs w:val="28"/>
          <w:highlight w:val="none"/>
        </w:rPr>
        <w:t>山东济钢城市服务有限公司办公楼五层516招标室。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b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十二、</w:t>
      </w:r>
      <w:r>
        <w:rPr>
          <w:rFonts w:hint="eastAsia" w:hAnsi="宋体"/>
          <w:b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hAnsi="宋体"/>
          <w:b/>
          <w:color w:val="auto"/>
          <w:sz w:val="28"/>
          <w:szCs w:val="28"/>
          <w:highlight w:val="none"/>
        </w:rPr>
        <w:t>联系人：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95" w:firstLineChars="177"/>
        <w:jc w:val="left"/>
        <w:rPr>
          <w:rFonts w:hint="default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技术咨询人：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王</w:t>
      </w:r>
      <w:r>
        <w:rPr>
          <w:rFonts w:hint="eastAsia" w:cs="仿宋_GB2312"/>
          <w:color w:val="auto"/>
          <w:sz w:val="28"/>
          <w:szCs w:val="28"/>
          <w:highlight w:val="none"/>
        </w:rPr>
        <w:t>先生，联系电话：18560117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128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95" w:firstLineChars="177"/>
        <w:jc w:val="left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cs="仿宋_GB2312"/>
          <w:color w:val="auto"/>
          <w:sz w:val="28"/>
          <w:szCs w:val="28"/>
          <w:highlight w:val="none"/>
        </w:rPr>
        <w:t>联系人：薛先生，联系电话：0531-88868211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hAnsi="宋体"/>
          <w:b/>
          <w:color w:val="auto"/>
          <w:sz w:val="28"/>
          <w:szCs w:val="28"/>
          <w:highlight w:val="none"/>
        </w:rPr>
      </w:pPr>
      <w:r>
        <w:rPr>
          <w:rFonts w:hint="eastAsia" w:hAnsi="宋体"/>
          <w:b/>
          <w:color w:val="auto"/>
          <w:sz w:val="28"/>
          <w:szCs w:val="28"/>
          <w:highlight w:val="none"/>
        </w:rPr>
        <w:t>十三、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95" w:firstLineChars="177"/>
        <w:jc w:val="left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报名及参与人员在济钢的一切活动必须遵守济钢的安全规定。</w:t>
      </w:r>
    </w:p>
    <w:p>
      <w:pPr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2" w:lineRule="exact"/>
        <w:ind w:firstLine="560"/>
        <w:rPr>
          <w:rFonts w:hint="eastAsia" w:cs="仿宋_GB2312"/>
          <w:b/>
          <w:color w:val="auto"/>
          <w:sz w:val="28"/>
          <w:szCs w:val="28"/>
          <w:highlight w:val="none"/>
        </w:rPr>
      </w:pPr>
      <w:r>
        <w:rPr>
          <w:rFonts w:hint="eastAsia" w:cs="仿宋_GB2312"/>
          <w:b/>
          <w:color w:val="auto"/>
          <w:sz w:val="28"/>
          <w:szCs w:val="28"/>
          <w:highlight w:val="none"/>
        </w:rPr>
        <w:t>十四、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95" w:firstLineChars="177"/>
        <w:jc w:val="left"/>
        <w:rPr>
          <w:rFonts w:hint="eastAsia" w:cs="仿宋_GB2312"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</w:rPr>
        <w:t>公告中的</w:t>
      </w:r>
      <w:r>
        <w:rPr>
          <w:rFonts w:hint="eastAsia" w:cs="仿宋_GB2312"/>
          <w:color w:val="auto"/>
          <w:sz w:val="28"/>
          <w:szCs w:val="28"/>
          <w:highlight w:val="none"/>
          <w:lang w:val="en-US" w:eastAsia="zh-CN"/>
        </w:rPr>
        <w:t>磋商</w:t>
      </w:r>
      <w:r>
        <w:rPr>
          <w:rFonts w:hint="eastAsia" w:cs="仿宋_GB2312"/>
          <w:color w:val="auto"/>
          <w:sz w:val="28"/>
          <w:szCs w:val="28"/>
          <w:highlight w:val="none"/>
        </w:rPr>
        <w:t>内容和其他谈判要求以最终的竞争性磋商文件为准。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若有疑议，</w:t>
      </w:r>
      <w:r>
        <w:rPr>
          <w:rFonts w:hint="eastAsia" w:cs="仿宋_GB2312"/>
          <w:color w:val="auto"/>
          <w:sz w:val="28"/>
          <w:szCs w:val="28"/>
          <w:highlight w:val="none"/>
        </w:rPr>
        <w:t>请在3日内提出，3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日后未提出疑议，视为</w:t>
      </w:r>
      <w:r>
        <w:rPr>
          <w:rFonts w:hint="eastAsia" w:cs="仿宋_GB2312"/>
          <w:color w:val="auto"/>
          <w:sz w:val="28"/>
          <w:szCs w:val="28"/>
          <w:highlight w:val="none"/>
        </w:rPr>
        <w:t>认可本次项目采购</w:t>
      </w: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。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3838" w:firstLineChars="1371"/>
        <w:jc w:val="left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3838" w:firstLineChars="1371"/>
        <w:jc w:val="left"/>
        <w:rPr>
          <w:rFonts w:hint="eastAsia" w:cs="仿宋_GB2312"/>
          <w:color w:val="auto"/>
          <w:sz w:val="28"/>
          <w:szCs w:val="28"/>
          <w:highlight w:val="none"/>
          <w:lang w:val="zh-CN"/>
        </w:rPr>
      </w:pP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118" w:firstLineChars="1471"/>
        <w:jc w:val="left"/>
        <w:rPr>
          <w:rFonts w:hint="eastAsia" w:cs="仿宋_GB2312"/>
          <w:bCs/>
          <w:color w:val="auto"/>
          <w:sz w:val="28"/>
          <w:szCs w:val="28"/>
          <w:highlight w:val="none"/>
        </w:rPr>
      </w:pPr>
      <w:r>
        <w:rPr>
          <w:rFonts w:hint="eastAsia" w:cs="仿宋_GB2312"/>
          <w:color w:val="auto"/>
          <w:sz w:val="28"/>
          <w:szCs w:val="28"/>
          <w:highlight w:val="none"/>
          <w:lang w:val="zh-CN"/>
        </w:rPr>
        <w:t>山东济钢城市服务有限公司</w:t>
      </w:r>
    </w:p>
    <w:p>
      <w:pPr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72" w:lineRule="exact"/>
        <w:ind w:firstLine="4695" w:firstLineChars="1677"/>
        <w:rPr>
          <w:rFonts w:hint="eastAsia" w:hAnsi="宋体" w:eastAsia="仿宋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cs="仿宋_GB2312"/>
          <w:bCs/>
          <w:color w:val="auto"/>
          <w:sz w:val="28"/>
          <w:szCs w:val="28"/>
          <w:highlight w:val="none"/>
          <w:lang w:eastAsia="zh-CN"/>
        </w:rPr>
        <w:t>2026年9月14日</w:t>
      </w:r>
    </w:p>
    <w:sectPr>
      <w:headerReference r:id="rId5" w:type="default"/>
      <w:footerReference r:id="rId6" w:type="default"/>
      <w:pgSz w:w="11906" w:h="16838"/>
      <w:pgMar w:top="964" w:right="964" w:bottom="964" w:left="964" w:header="851" w:footer="992" w:gutter="0"/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firstLine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21335" cy="3683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3683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ind w:firstLine="640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9pt;width:41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LXZ2v3UAAAAAwEAAA8AAAAAAAAAAQAgAAAAIgAAAGRy&#10;cy9kb3ducmV2LnhtbFBLAQIUABQAAAAIAIdO4kBH4m0u0AEAAJUDAAAOAAAAAAAAAAEAIAAAACM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ind w:firstLine="640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Y2JiM2E2MDNlYjQxZTViNzNjODY1NjlmMjBmNmYifQ=="/>
    <w:docVar w:name="KSO_WPS_MARK_KEY" w:val="6e617491-db0f-42cd-91e4-a0e0004556bb"/>
    <w:docVar w:name="metasota_documentID" w:val="8739470452948246528"/>
  </w:docVars>
  <w:rsids>
    <w:rsidRoot w:val="00452366"/>
    <w:rsid w:val="000021CC"/>
    <w:rsid w:val="00002E0B"/>
    <w:rsid w:val="000037D0"/>
    <w:rsid w:val="000075D7"/>
    <w:rsid w:val="000105F6"/>
    <w:rsid w:val="00012939"/>
    <w:rsid w:val="0001329E"/>
    <w:rsid w:val="0001362E"/>
    <w:rsid w:val="00015B32"/>
    <w:rsid w:val="0002449F"/>
    <w:rsid w:val="00024C76"/>
    <w:rsid w:val="00036ACE"/>
    <w:rsid w:val="0004342B"/>
    <w:rsid w:val="00043E45"/>
    <w:rsid w:val="000450CF"/>
    <w:rsid w:val="00046A02"/>
    <w:rsid w:val="00073F0D"/>
    <w:rsid w:val="00074823"/>
    <w:rsid w:val="000847CF"/>
    <w:rsid w:val="00085594"/>
    <w:rsid w:val="00087B32"/>
    <w:rsid w:val="00090579"/>
    <w:rsid w:val="00093C63"/>
    <w:rsid w:val="000A2DE4"/>
    <w:rsid w:val="000D02D5"/>
    <w:rsid w:val="000D0CE5"/>
    <w:rsid w:val="000E5CD6"/>
    <w:rsid w:val="0011003C"/>
    <w:rsid w:val="00111944"/>
    <w:rsid w:val="00117A95"/>
    <w:rsid w:val="0013379C"/>
    <w:rsid w:val="0013464B"/>
    <w:rsid w:val="001410BF"/>
    <w:rsid w:val="001414FC"/>
    <w:rsid w:val="00147CDE"/>
    <w:rsid w:val="00155DE0"/>
    <w:rsid w:val="001562DC"/>
    <w:rsid w:val="00161F71"/>
    <w:rsid w:val="00164421"/>
    <w:rsid w:val="00185D87"/>
    <w:rsid w:val="00186001"/>
    <w:rsid w:val="00196FD4"/>
    <w:rsid w:val="00197A1A"/>
    <w:rsid w:val="001B37DE"/>
    <w:rsid w:val="001C6829"/>
    <w:rsid w:val="001C7EBF"/>
    <w:rsid w:val="001E4749"/>
    <w:rsid w:val="001F0CD5"/>
    <w:rsid w:val="001F7B91"/>
    <w:rsid w:val="00204549"/>
    <w:rsid w:val="00207CBA"/>
    <w:rsid w:val="002143E2"/>
    <w:rsid w:val="00217596"/>
    <w:rsid w:val="002202C7"/>
    <w:rsid w:val="00223630"/>
    <w:rsid w:val="00227EFA"/>
    <w:rsid w:val="0025295D"/>
    <w:rsid w:val="00254886"/>
    <w:rsid w:val="00255EFD"/>
    <w:rsid w:val="00256D1D"/>
    <w:rsid w:val="0026117A"/>
    <w:rsid w:val="0027280D"/>
    <w:rsid w:val="00273008"/>
    <w:rsid w:val="00275607"/>
    <w:rsid w:val="00285930"/>
    <w:rsid w:val="002A7A52"/>
    <w:rsid w:val="002B1244"/>
    <w:rsid w:val="002B74A5"/>
    <w:rsid w:val="002B7AFF"/>
    <w:rsid w:val="002B7CDA"/>
    <w:rsid w:val="002C508C"/>
    <w:rsid w:val="002D1F60"/>
    <w:rsid w:val="002D2E36"/>
    <w:rsid w:val="002E6AD4"/>
    <w:rsid w:val="002F1633"/>
    <w:rsid w:val="002F3D5A"/>
    <w:rsid w:val="003003EA"/>
    <w:rsid w:val="00303F97"/>
    <w:rsid w:val="00307F47"/>
    <w:rsid w:val="00310BB0"/>
    <w:rsid w:val="00310E57"/>
    <w:rsid w:val="00312076"/>
    <w:rsid w:val="003147C0"/>
    <w:rsid w:val="003247FC"/>
    <w:rsid w:val="00335480"/>
    <w:rsid w:val="00344A67"/>
    <w:rsid w:val="0034562C"/>
    <w:rsid w:val="0035005C"/>
    <w:rsid w:val="00352CAE"/>
    <w:rsid w:val="00356758"/>
    <w:rsid w:val="00356E0C"/>
    <w:rsid w:val="003619D4"/>
    <w:rsid w:val="0036274F"/>
    <w:rsid w:val="00367B72"/>
    <w:rsid w:val="003751E4"/>
    <w:rsid w:val="003758A1"/>
    <w:rsid w:val="003870C6"/>
    <w:rsid w:val="0038772D"/>
    <w:rsid w:val="00391092"/>
    <w:rsid w:val="003A217F"/>
    <w:rsid w:val="003B06CA"/>
    <w:rsid w:val="003C6846"/>
    <w:rsid w:val="003D131D"/>
    <w:rsid w:val="003E0964"/>
    <w:rsid w:val="003E2919"/>
    <w:rsid w:val="003E3E32"/>
    <w:rsid w:val="003F0D44"/>
    <w:rsid w:val="003F0DB6"/>
    <w:rsid w:val="003F1EB6"/>
    <w:rsid w:val="003F2CBC"/>
    <w:rsid w:val="003F32FF"/>
    <w:rsid w:val="00403830"/>
    <w:rsid w:val="00403A14"/>
    <w:rsid w:val="0040718F"/>
    <w:rsid w:val="00414370"/>
    <w:rsid w:val="0041779E"/>
    <w:rsid w:val="004212ED"/>
    <w:rsid w:val="00434080"/>
    <w:rsid w:val="00452366"/>
    <w:rsid w:val="004524B1"/>
    <w:rsid w:val="00463AA7"/>
    <w:rsid w:val="0046487C"/>
    <w:rsid w:val="00467C97"/>
    <w:rsid w:val="00472C4B"/>
    <w:rsid w:val="004743A6"/>
    <w:rsid w:val="00481A98"/>
    <w:rsid w:val="00484118"/>
    <w:rsid w:val="004875E2"/>
    <w:rsid w:val="00490B00"/>
    <w:rsid w:val="00494D98"/>
    <w:rsid w:val="004B1E1F"/>
    <w:rsid w:val="004B4F69"/>
    <w:rsid w:val="004B651E"/>
    <w:rsid w:val="004C4198"/>
    <w:rsid w:val="004D234D"/>
    <w:rsid w:val="004E12C8"/>
    <w:rsid w:val="004E2059"/>
    <w:rsid w:val="004F0819"/>
    <w:rsid w:val="004F6A8B"/>
    <w:rsid w:val="00505606"/>
    <w:rsid w:val="00505F90"/>
    <w:rsid w:val="0051112E"/>
    <w:rsid w:val="005174BD"/>
    <w:rsid w:val="00537E05"/>
    <w:rsid w:val="00537E86"/>
    <w:rsid w:val="00540CA2"/>
    <w:rsid w:val="005562F2"/>
    <w:rsid w:val="0056463D"/>
    <w:rsid w:val="00566C51"/>
    <w:rsid w:val="0058748F"/>
    <w:rsid w:val="00587F71"/>
    <w:rsid w:val="005917B4"/>
    <w:rsid w:val="005A1A89"/>
    <w:rsid w:val="005A6604"/>
    <w:rsid w:val="005B0195"/>
    <w:rsid w:val="005B4C23"/>
    <w:rsid w:val="005E20A6"/>
    <w:rsid w:val="005E6492"/>
    <w:rsid w:val="005E67F8"/>
    <w:rsid w:val="0060098C"/>
    <w:rsid w:val="00603312"/>
    <w:rsid w:val="00603918"/>
    <w:rsid w:val="00612412"/>
    <w:rsid w:val="00612DC4"/>
    <w:rsid w:val="00614A23"/>
    <w:rsid w:val="00614B55"/>
    <w:rsid w:val="00614D4E"/>
    <w:rsid w:val="00621A6D"/>
    <w:rsid w:val="0062558B"/>
    <w:rsid w:val="00635E37"/>
    <w:rsid w:val="00640921"/>
    <w:rsid w:val="006409A0"/>
    <w:rsid w:val="006458A6"/>
    <w:rsid w:val="00656D3A"/>
    <w:rsid w:val="00657CC9"/>
    <w:rsid w:val="006725E7"/>
    <w:rsid w:val="00692F98"/>
    <w:rsid w:val="006A10E3"/>
    <w:rsid w:val="006A36FB"/>
    <w:rsid w:val="006A4442"/>
    <w:rsid w:val="006A650C"/>
    <w:rsid w:val="006A74F6"/>
    <w:rsid w:val="006B6BCE"/>
    <w:rsid w:val="006C7800"/>
    <w:rsid w:val="006F0073"/>
    <w:rsid w:val="006F0C08"/>
    <w:rsid w:val="006F35AA"/>
    <w:rsid w:val="006F65C7"/>
    <w:rsid w:val="0070138E"/>
    <w:rsid w:val="0070788A"/>
    <w:rsid w:val="007130DD"/>
    <w:rsid w:val="007209A2"/>
    <w:rsid w:val="007217CE"/>
    <w:rsid w:val="00725F3E"/>
    <w:rsid w:val="00731BA3"/>
    <w:rsid w:val="00746593"/>
    <w:rsid w:val="00747C44"/>
    <w:rsid w:val="00753386"/>
    <w:rsid w:val="007608FE"/>
    <w:rsid w:val="00777888"/>
    <w:rsid w:val="00786AAC"/>
    <w:rsid w:val="00787D2A"/>
    <w:rsid w:val="0079080E"/>
    <w:rsid w:val="007914BA"/>
    <w:rsid w:val="00793BD3"/>
    <w:rsid w:val="00794EEC"/>
    <w:rsid w:val="00796CD5"/>
    <w:rsid w:val="007C1DBD"/>
    <w:rsid w:val="007E3822"/>
    <w:rsid w:val="007F0F46"/>
    <w:rsid w:val="007F7029"/>
    <w:rsid w:val="00813060"/>
    <w:rsid w:val="0082227B"/>
    <w:rsid w:val="0083768C"/>
    <w:rsid w:val="008627E2"/>
    <w:rsid w:val="00866994"/>
    <w:rsid w:val="00871245"/>
    <w:rsid w:val="00871DBD"/>
    <w:rsid w:val="008855FA"/>
    <w:rsid w:val="00895452"/>
    <w:rsid w:val="008A1B58"/>
    <w:rsid w:val="008A3F66"/>
    <w:rsid w:val="008B3194"/>
    <w:rsid w:val="008C0788"/>
    <w:rsid w:val="008C6850"/>
    <w:rsid w:val="008C7BCD"/>
    <w:rsid w:val="008D0CCE"/>
    <w:rsid w:val="008D1871"/>
    <w:rsid w:val="008D3B2F"/>
    <w:rsid w:val="008D4D97"/>
    <w:rsid w:val="008D4F4B"/>
    <w:rsid w:val="008E21A6"/>
    <w:rsid w:val="008F4558"/>
    <w:rsid w:val="00903591"/>
    <w:rsid w:val="00905E1B"/>
    <w:rsid w:val="009103A2"/>
    <w:rsid w:val="00913184"/>
    <w:rsid w:val="009148A1"/>
    <w:rsid w:val="00915566"/>
    <w:rsid w:val="00932082"/>
    <w:rsid w:val="0093208E"/>
    <w:rsid w:val="00936AD7"/>
    <w:rsid w:val="009424B4"/>
    <w:rsid w:val="0096497F"/>
    <w:rsid w:val="00967492"/>
    <w:rsid w:val="00970402"/>
    <w:rsid w:val="009712F5"/>
    <w:rsid w:val="00971FED"/>
    <w:rsid w:val="00972512"/>
    <w:rsid w:val="0098479A"/>
    <w:rsid w:val="00992773"/>
    <w:rsid w:val="00995ED3"/>
    <w:rsid w:val="00997B53"/>
    <w:rsid w:val="009A417B"/>
    <w:rsid w:val="009A45B0"/>
    <w:rsid w:val="009B3A33"/>
    <w:rsid w:val="009B6E0D"/>
    <w:rsid w:val="009E2CDE"/>
    <w:rsid w:val="009F6457"/>
    <w:rsid w:val="009F7381"/>
    <w:rsid w:val="00A028B2"/>
    <w:rsid w:val="00A061FF"/>
    <w:rsid w:val="00A137FF"/>
    <w:rsid w:val="00A24B06"/>
    <w:rsid w:val="00A41DD4"/>
    <w:rsid w:val="00A5191C"/>
    <w:rsid w:val="00A57A68"/>
    <w:rsid w:val="00A62089"/>
    <w:rsid w:val="00A75EE0"/>
    <w:rsid w:val="00A7602C"/>
    <w:rsid w:val="00A91B95"/>
    <w:rsid w:val="00A9279F"/>
    <w:rsid w:val="00AA018E"/>
    <w:rsid w:val="00AA0E70"/>
    <w:rsid w:val="00AA251B"/>
    <w:rsid w:val="00AA4CD7"/>
    <w:rsid w:val="00AA5BD2"/>
    <w:rsid w:val="00AB242D"/>
    <w:rsid w:val="00AB7335"/>
    <w:rsid w:val="00AC3466"/>
    <w:rsid w:val="00AD2843"/>
    <w:rsid w:val="00AE0512"/>
    <w:rsid w:val="00AE08A5"/>
    <w:rsid w:val="00AE1390"/>
    <w:rsid w:val="00AF33B3"/>
    <w:rsid w:val="00AF6CE2"/>
    <w:rsid w:val="00B0375F"/>
    <w:rsid w:val="00B04E8C"/>
    <w:rsid w:val="00B05D80"/>
    <w:rsid w:val="00B202B6"/>
    <w:rsid w:val="00B3209E"/>
    <w:rsid w:val="00B322AE"/>
    <w:rsid w:val="00B33343"/>
    <w:rsid w:val="00B33451"/>
    <w:rsid w:val="00B4058F"/>
    <w:rsid w:val="00B40DA3"/>
    <w:rsid w:val="00B4781F"/>
    <w:rsid w:val="00B54C1E"/>
    <w:rsid w:val="00B55724"/>
    <w:rsid w:val="00B8020D"/>
    <w:rsid w:val="00B807EF"/>
    <w:rsid w:val="00B81925"/>
    <w:rsid w:val="00B82D77"/>
    <w:rsid w:val="00BA7760"/>
    <w:rsid w:val="00BB08C6"/>
    <w:rsid w:val="00BC0F9D"/>
    <w:rsid w:val="00BD5569"/>
    <w:rsid w:val="00BE2BE2"/>
    <w:rsid w:val="00BE427C"/>
    <w:rsid w:val="00BF19EE"/>
    <w:rsid w:val="00BF3321"/>
    <w:rsid w:val="00BF4E24"/>
    <w:rsid w:val="00BF7E32"/>
    <w:rsid w:val="00C036D1"/>
    <w:rsid w:val="00C075D6"/>
    <w:rsid w:val="00C14F95"/>
    <w:rsid w:val="00C176F7"/>
    <w:rsid w:val="00C20FE9"/>
    <w:rsid w:val="00C34A46"/>
    <w:rsid w:val="00C40B2C"/>
    <w:rsid w:val="00C46D80"/>
    <w:rsid w:val="00C5002A"/>
    <w:rsid w:val="00C527E3"/>
    <w:rsid w:val="00C5545B"/>
    <w:rsid w:val="00C60836"/>
    <w:rsid w:val="00C70C47"/>
    <w:rsid w:val="00C724E2"/>
    <w:rsid w:val="00C8060A"/>
    <w:rsid w:val="00C81361"/>
    <w:rsid w:val="00C84808"/>
    <w:rsid w:val="00C854F5"/>
    <w:rsid w:val="00C90B61"/>
    <w:rsid w:val="00CA5CAE"/>
    <w:rsid w:val="00CB07F8"/>
    <w:rsid w:val="00CC00A2"/>
    <w:rsid w:val="00CC0E10"/>
    <w:rsid w:val="00CC51B4"/>
    <w:rsid w:val="00CE43D5"/>
    <w:rsid w:val="00CF2524"/>
    <w:rsid w:val="00D0694A"/>
    <w:rsid w:val="00D123DD"/>
    <w:rsid w:val="00D1294D"/>
    <w:rsid w:val="00D13D00"/>
    <w:rsid w:val="00D237E3"/>
    <w:rsid w:val="00D25128"/>
    <w:rsid w:val="00D46A1F"/>
    <w:rsid w:val="00D55083"/>
    <w:rsid w:val="00D64883"/>
    <w:rsid w:val="00D7442F"/>
    <w:rsid w:val="00D773F4"/>
    <w:rsid w:val="00D77A12"/>
    <w:rsid w:val="00D8535B"/>
    <w:rsid w:val="00D92CC3"/>
    <w:rsid w:val="00D93A5C"/>
    <w:rsid w:val="00DA124C"/>
    <w:rsid w:val="00DA3C50"/>
    <w:rsid w:val="00DA4E80"/>
    <w:rsid w:val="00DA5D47"/>
    <w:rsid w:val="00DA76A1"/>
    <w:rsid w:val="00DB1009"/>
    <w:rsid w:val="00DB5CA6"/>
    <w:rsid w:val="00DC4C1B"/>
    <w:rsid w:val="00DD138F"/>
    <w:rsid w:val="00DD27B3"/>
    <w:rsid w:val="00DD4C2C"/>
    <w:rsid w:val="00DE19C9"/>
    <w:rsid w:val="00DE26AB"/>
    <w:rsid w:val="00DE5E0B"/>
    <w:rsid w:val="00DF289A"/>
    <w:rsid w:val="00DF524D"/>
    <w:rsid w:val="00DF74D6"/>
    <w:rsid w:val="00E002D5"/>
    <w:rsid w:val="00E05D45"/>
    <w:rsid w:val="00E064F0"/>
    <w:rsid w:val="00E25036"/>
    <w:rsid w:val="00E36509"/>
    <w:rsid w:val="00E41505"/>
    <w:rsid w:val="00E45E9B"/>
    <w:rsid w:val="00E56802"/>
    <w:rsid w:val="00E779A4"/>
    <w:rsid w:val="00E90D0D"/>
    <w:rsid w:val="00EA3849"/>
    <w:rsid w:val="00EB56A1"/>
    <w:rsid w:val="00EC265D"/>
    <w:rsid w:val="00ED76A7"/>
    <w:rsid w:val="00EE0B59"/>
    <w:rsid w:val="00EE2AD3"/>
    <w:rsid w:val="00EE553E"/>
    <w:rsid w:val="00F01D62"/>
    <w:rsid w:val="00F21195"/>
    <w:rsid w:val="00F279D1"/>
    <w:rsid w:val="00F27CBF"/>
    <w:rsid w:val="00F32842"/>
    <w:rsid w:val="00F37E8F"/>
    <w:rsid w:val="00F410E8"/>
    <w:rsid w:val="00F57AF3"/>
    <w:rsid w:val="00F6312C"/>
    <w:rsid w:val="00F66547"/>
    <w:rsid w:val="00F740CE"/>
    <w:rsid w:val="00F77470"/>
    <w:rsid w:val="00F80BB6"/>
    <w:rsid w:val="00F80BD5"/>
    <w:rsid w:val="00F9091E"/>
    <w:rsid w:val="00FA0725"/>
    <w:rsid w:val="00FA4022"/>
    <w:rsid w:val="00FB58C8"/>
    <w:rsid w:val="00FC11BB"/>
    <w:rsid w:val="00FC3003"/>
    <w:rsid w:val="00FC4A42"/>
    <w:rsid w:val="00FE515B"/>
    <w:rsid w:val="011F3252"/>
    <w:rsid w:val="012A2414"/>
    <w:rsid w:val="015956A3"/>
    <w:rsid w:val="016918D0"/>
    <w:rsid w:val="01A81C98"/>
    <w:rsid w:val="01DC1D6F"/>
    <w:rsid w:val="01FE36F1"/>
    <w:rsid w:val="020875FD"/>
    <w:rsid w:val="027A4A7B"/>
    <w:rsid w:val="028F1AB2"/>
    <w:rsid w:val="028F452A"/>
    <w:rsid w:val="02935064"/>
    <w:rsid w:val="02DE08E2"/>
    <w:rsid w:val="03661A40"/>
    <w:rsid w:val="037E5F8C"/>
    <w:rsid w:val="04062D7D"/>
    <w:rsid w:val="044027D7"/>
    <w:rsid w:val="04D33AFE"/>
    <w:rsid w:val="050B09C5"/>
    <w:rsid w:val="072659C5"/>
    <w:rsid w:val="075B700C"/>
    <w:rsid w:val="07877A41"/>
    <w:rsid w:val="082C6883"/>
    <w:rsid w:val="082C7D4F"/>
    <w:rsid w:val="08446E41"/>
    <w:rsid w:val="085A21EC"/>
    <w:rsid w:val="08850F1F"/>
    <w:rsid w:val="08C424D3"/>
    <w:rsid w:val="09021B5D"/>
    <w:rsid w:val="097E0E62"/>
    <w:rsid w:val="0A026AE6"/>
    <w:rsid w:val="0A144910"/>
    <w:rsid w:val="0A282E3C"/>
    <w:rsid w:val="0A3D5F59"/>
    <w:rsid w:val="0A3F3B22"/>
    <w:rsid w:val="0A717A00"/>
    <w:rsid w:val="0ACA68B6"/>
    <w:rsid w:val="0B1A6FFF"/>
    <w:rsid w:val="0B335DEB"/>
    <w:rsid w:val="0BB0527C"/>
    <w:rsid w:val="0BD77C1B"/>
    <w:rsid w:val="0BEA2525"/>
    <w:rsid w:val="0BFC596F"/>
    <w:rsid w:val="0C0A225A"/>
    <w:rsid w:val="0C5B1B46"/>
    <w:rsid w:val="0C8C3F1D"/>
    <w:rsid w:val="0CC41080"/>
    <w:rsid w:val="0D6E51A3"/>
    <w:rsid w:val="0DB715E0"/>
    <w:rsid w:val="0DDC070B"/>
    <w:rsid w:val="0DE1169F"/>
    <w:rsid w:val="0DE93C66"/>
    <w:rsid w:val="0E1D5EE6"/>
    <w:rsid w:val="0E630B09"/>
    <w:rsid w:val="0EC46ED5"/>
    <w:rsid w:val="0EFA02B6"/>
    <w:rsid w:val="0F1D4797"/>
    <w:rsid w:val="0F78413A"/>
    <w:rsid w:val="0FB746DA"/>
    <w:rsid w:val="10103B1D"/>
    <w:rsid w:val="10370AD1"/>
    <w:rsid w:val="10555E2D"/>
    <w:rsid w:val="1064474E"/>
    <w:rsid w:val="10BA07E6"/>
    <w:rsid w:val="111A451D"/>
    <w:rsid w:val="11284554"/>
    <w:rsid w:val="112A4910"/>
    <w:rsid w:val="115A5B63"/>
    <w:rsid w:val="11632671"/>
    <w:rsid w:val="12001CAC"/>
    <w:rsid w:val="130E6EA3"/>
    <w:rsid w:val="136A1F6C"/>
    <w:rsid w:val="13E47AED"/>
    <w:rsid w:val="13EC2910"/>
    <w:rsid w:val="13F20EFF"/>
    <w:rsid w:val="143379D0"/>
    <w:rsid w:val="143E5378"/>
    <w:rsid w:val="144D4B25"/>
    <w:rsid w:val="14C34384"/>
    <w:rsid w:val="15023C9F"/>
    <w:rsid w:val="1515166B"/>
    <w:rsid w:val="153B7827"/>
    <w:rsid w:val="153C08BE"/>
    <w:rsid w:val="154F6573"/>
    <w:rsid w:val="15BA5FAB"/>
    <w:rsid w:val="15DB64F3"/>
    <w:rsid w:val="15DB6DDD"/>
    <w:rsid w:val="164700E1"/>
    <w:rsid w:val="16AF3864"/>
    <w:rsid w:val="171A2889"/>
    <w:rsid w:val="174742AF"/>
    <w:rsid w:val="178F71B5"/>
    <w:rsid w:val="17AE6E10"/>
    <w:rsid w:val="17B51DF3"/>
    <w:rsid w:val="17FF6610"/>
    <w:rsid w:val="188E0313"/>
    <w:rsid w:val="197A272B"/>
    <w:rsid w:val="19A10D93"/>
    <w:rsid w:val="19A73302"/>
    <w:rsid w:val="19E210F3"/>
    <w:rsid w:val="1A443504"/>
    <w:rsid w:val="1A773526"/>
    <w:rsid w:val="1AF62325"/>
    <w:rsid w:val="1B086173"/>
    <w:rsid w:val="1B097F1C"/>
    <w:rsid w:val="1B1F15A3"/>
    <w:rsid w:val="1C6F1A58"/>
    <w:rsid w:val="1C863E47"/>
    <w:rsid w:val="1CB10111"/>
    <w:rsid w:val="1D2771F5"/>
    <w:rsid w:val="1D87637A"/>
    <w:rsid w:val="1D9A4FB5"/>
    <w:rsid w:val="1DA832AB"/>
    <w:rsid w:val="1DC07489"/>
    <w:rsid w:val="1E073D4D"/>
    <w:rsid w:val="1E1E3BD5"/>
    <w:rsid w:val="1E202856"/>
    <w:rsid w:val="1ECA3F02"/>
    <w:rsid w:val="1F66560F"/>
    <w:rsid w:val="1F716DBB"/>
    <w:rsid w:val="1F857C3F"/>
    <w:rsid w:val="1F863CBA"/>
    <w:rsid w:val="20167BD9"/>
    <w:rsid w:val="203F0683"/>
    <w:rsid w:val="208A01C2"/>
    <w:rsid w:val="20FE2271"/>
    <w:rsid w:val="21373995"/>
    <w:rsid w:val="21430903"/>
    <w:rsid w:val="214A76FC"/>
    <w:rsid w:val="2159059F"/>
    <w:rsid w:val="21A53FAC"/>
    <w:rsid w:val="21F423EF"/>
    <w:rsid w:val="22707684"/>
    <w:rsid w:val="22CE78A5"/>
    <w:rsid w:val="238C1071"/>
    <w:rsid w:val="23A2057A"/>
    <w:rsid w:val="23BA3B20"/>
    <w:rsid w:val="24095356"/>
    <w:rsid w:val="24636A32"/>
    <w:rsid w:val="247042DB"/>
    <w:rsid w:val="255F228B"/>
    <w:rsid w:val="25F45243"/>
    <w:rsid w:val="25F63FAA"/>
    <w:rsid w:val="264F2D63"/>
    <w:rsid w:val="265C7882"/>
    <w:rsid w:val="268279BE"/>
    <w:rsid w:val="26AA6ADD"/>
    <w:rsid w:val="26CF0682"/>
    <w:rsid w:val="26DB6B65"/>
    <w:rsid w:val="27162733"/>
    <w:rsid w:val="272B575B"/>
    <w:rsid w:val="2740490F"/>
    <w:rsid w:val="279E15B5"/>
    <w:rsid w:val="27CE57AC"/>
    <w:rsid w:val="284816DF"/>
    <w:rsid w:val="287411CE"/>
    <w:rsid w:val="28836C6A"/>
    <w:rsid w:val="28F73501"/>
    <w:rsid w:val="29B64135"/>
    <w:rsid w:val="2A71067F"/>
    <w:rsid w:val="2A795D91"/>
    <w:rsid w:val="2A901C1D"/>
    <w:rsid w:val="2AB17718"/>
    <w:rsid w:val="2B0301BA"/>
    <w:rsid w:val="2B556891"/>
    <w:rsid w:val="2B775EA0"/>
    <w:rsid w:val="2BB01839"/>
    <w:rsid w:val="2BE71FEB"/>
    <w:rsid w:val="2C152C71"/>
    <w:rsid w:val="2C394DC4"/>
    <w:rsid w:val="2C631314"/>
    <w:rsid w:val="2CBF1314"/>
    <w:rsid w:val="2CEE4DF9"/>
    <w:rsid w:val="2D097502"/>
    <w:rsid w:val="2D7E359B"/>
    <w:rsid w:val="2DDD115A"/>
    <w:rsid w:val="2DEE5B32"/>
    <w:rsid w:val="2E3C7FD9"/>
    <w:rsid w:val="2E6A19D3"/>
    <w:rsid w:val="2E6C5F57"/>
    <w:rsid w:val="2EC11F6F"/>
    <w:rsid w:val="2F490B54"/>
    <w:rsid w:val="30683776"/>
    <w:rsid w:val="307F0D0E"/>
    <w:rsid w:val="30951883"/>
    <w:rsid w:val="315B76E6"/>
    <w:rsid w:val="316A7356"/>
    <w:rsid w:val="31D7494A"/>
    <w:rsid w:val="31E91989"/>
    <w:rsid w:val="320F5DE6"/>
    <w:rsid w:val="324E4154"/>
    <w:rsid w:val="325D0C9A"/>
    <w:rsid w:val="32841FE8"/>
    <w:rsid w:val="3297269F"/>
    <w:rsid w:val="32C4025B"/>
    <w:rsid w:val="330A324C"/>
    <w:rsid w:val="342B1462"/>
    <w:rsid w:val="343F4CB2"/>
    <w:rsid w:val="344431BE"/>
    <w:rsid w:val="348D2BD0"/>
    <w:rsid w:val="34E52297"/>
    <w:rsid w:val="351F0D30"/>
    <w:rsid w:val="3520419D"/>
    <w:rsid w:val="356A5DED"/>
    <w:rsid w:val="35D562CC"/>
    <w:rsid w:val="35D81E64"/>
    <w:rsid w:val="363A33BD"/>
    <w:rsid w:val="36527837"/>
    <w:rsid w:val="36D76165"/>
    <w:rsid w:val="36FF58F4"/>
    <w:rsid w:val="374B634F"/>
    <w:rsid w:val="375B4B2C"/>
    <w:rsid w:val="37684573"/>
    <w:rsid w:val="38274750"/>
    <w:rsid w:val="383B61AD"/>
    <w:rsid w:val="38BF04E5"/>
    <w:rsid w:val="38F75B6F"/>
    <w:rsid w:val="391F7D29"/>
    <w:rsid w:val="392C1A5A"/>
    <w:rsid w:val="392E3B09"/>
    <w:rsid w:val="39331F1F"/>
    <w:rsid w:val="393D1E8A"/>
    <w:rsid w:val="393E6428"/>
    <w:rsid w:val="396350D9"/>
    <w:rsid w:val="39845342"/>
    <w:rsid w:val="39890275"/>
    <w:rsid w:val="39B12CEE"/>
    <w:rsid w:val="39BA0541"/>
    <w:rsid w:val="39C87384"/>
    <w:rsid w:val="3A943809"/>
    <w:rsid w:val="3AAA3FD9"/>
    <w:rsid w:val="3B4547D6"/>
    <w:rsid w:val="3BBA22E6"/>
    <w:rsid w:val="3BC70ACA"/>
    <w:rsid w:val="3C1662C9"/>
    <w:rsid w:val="3C1C59E9"/>
    <w:rsid w:val="3C1D193F"/>
    <w:rsid w:val="3C2B3180"/>
    <w:rsid w:val="3C5E7B15"/>
    <w:rsid w:val="3C745CC7"/>
    <w:rsid w:val="3C746544"/>
    <w:rsid w:val="3CA00E86"/>
    <w:rsid w:val="3CA90EEC"/>
    <w:rsid w:val="3CC3638F"/>
    <w:rsid w:val="3D44792F"/>
    <w:rsid w:val="3D57234B"/>
    <w:rsid w:val="3D5F6280"/>
    <w:rsid w:val="3DEF76ED"/>
    <w:rsid w:val="3E2023BF"/>
    <w:rsid w:val="3E2C7DFD"/>
    <w:rsid w:val="3E3D61B4"/>
    <w:rsid w:val="3E635542"/>
    <w:rsid w:val="3E870EF0"/>
    <w:rsid w:val="3F4C3D09"/>
    <w:rsid w:val="3F5F337A"/>
    <w:rsid w:val="3FC1768D"/>
    <w:rsid w:val="3FD46512"/>
    <w:rsid w:val="3FE1597C"/>
    <w:rsid w:val="405E3884"/>
    <w:rsid w:val="40985685"/>
    <w:rsid w:val="40E4110C"/>
    <w:rsid w:val="41224337"/>
    <w:rsid w:val="41A30C41"/>
    <w:rsid w:val="41B214DB"/>
    <w:rsid w:val="41B7176B"/>
    <w:rsid w:val="41D47A60"/>
    <w:rsid w:val="41F10240"/>
    <w:rsid w:val="42076B60"/>
    <w:rsid w:val="420E1384"/>
    <w:rsid w:val="421D3CB8"/>
    <w:rsid w:val="422D74FB"/>
    <w:rsid w:val="427C08DC"/>
    <w:rsid w:val="429D3067"/>
    <w:rsid w:val="433F7CB8"/>
    <w:rsid w:val="438D0328"/>
    <w:rsid w:val="43946C2C"/>
    <w:rsid w:val="43957A44"/>
    <w:rsid w:val="43CC4E22"/>
    <w:rsid w:val="43D81F02"/>
    <w:rsid w:val="43DE736A"/>
    <w:rsid w:val="44342386"/>
    <w:rsid w:val="44413F86"/>
    <w:rsid w:val="44645B1F"/>
    <w:rsid w:val="447D1C4F"/>
    <w:rsid w:val="44AA4BDF"/>
    <w:rsid w:val="44F914CB"/>
    <w:rsid w:val="4541625D"/>
    <w:rsid w:val="455140C2"/>
    <w:rsid w:val="45811111"/>
    <w:rsid w:val="46B06347"/>
    <w:rsid w:val="47815A9C"/>
    <w:rsid w:val="479D298A"/>
    <w:rsid w:val="47B02D26"/>
    <w:rsid w:val="47F75622"/>
    <w:rsid w:val="480260C4"/>
    <w:rsid w:val="482E46B8"/>
    <w:rsid w:val="48322A43"/>
    <w:rsid w:val="48376785"/>
    <w:rsid w:val="48C87521"/>
    <w:rsid w:val="48E17A7F"/>
    <w:rsid w:val="49D04194"/>
    <w:rsid w:val="4A1C64DD"/>
    <w:rsid w:val="4A3268AA"/>
    <w:rsid w:val="4ADD3FD2"/>
    <w:rsid w:val="4B147D45"/>
    <w:rsid w:val="4BD4221A"/>
    <w:rsid w:val="4BDA03E6"/>
    <w:rsid w:val="4C080ABF"/>
    <w:rsid w:val="4C1B0613"/>
    <w:rsid w:val="4C9F458D"/>
    <w:rsid w:val="4CA33484"/>
    <w:rsid w:val="4D3965FF"/>
    <w:rsid w:val="4D951F7F"/>
    <w:rsid w:val="4E7E433E"/>
    <w:rsid w:val="4E8347CA"/>
    <w:rsid w:val="4EA07D23"/>
    <w:rsid w:val="4EAC083E"/>
    <w:rsid w:val="4EB04A49"/>
    <w:rsid w:val="4F181602"/>
    <w:rsid w:val="4F32367E"/>
    <w:rsid w:val="4F8C64A1"/>
    <w:rsid w:val="4F960AC8"/>
    <w:rsid w:val="4FBD0B2B"/>
    <w:rsid w:val="4FCE0B10"/>
    <w:rsid w:val="50450254"/>
    <w:rsid w:val="506A58B9"/>
    <w:rsid w:val="50AD093B"/>
    <w:rsid w:val="50C51793"/>
    <w:rsid w:val="5101476F"/>
    <w:rsid w:val="515D4E46"/>
    <w:rsid w:val="51C26358"/>
    <w:rsid w:val="51C44E2F"/>
    <w:rsid w:val="51EB4C69"/>
    <w:rsid w:val="521704F2"/>
    <w:rsid w:val="524C1E88"/>
    <w:rsid w:val="52FF4E51"/>
    <w:rsid w:val="53254D70"/>
    <w:rsid w:val="533718C8"/>
    <w:rsid w:val="53740686"/>
    <w:rsid w:val="53DD2C41"/>
    <w:rsid w:val="53DD367A"/>
    <w:rsid w:val="54321FD7"/>
    <w:rsid w:val="545179D9"/>
    <w:rsid w:val="54FF6BF6"/>
    <w:rsid w:val="550D580C"/>
    <w:rsid w:val="550F1881"/>
    <w:rsid w:val="55185C29"/>
    <w:rsid w:val="55193C4C"/>
    <w:rsid w:val="55331FD7"/>
    <w:rsid w:val="554C422D"/>
    <w:rsid w:val="55525D80"/>
    <w:rsid w:val="55600D8B"/>
    <w:rsid w:val="55C2433B"/>
    <w:rsid w:val="566D1BBF"/>
    <w:rsid w:val="566F2BFB"/>
    <w:rsid w:val="56907B62"/>
    <w:rsid w:val="56D45168"/>
    <w:rsid w:val="56F85A1F"/>
    <w:rsid w:val="56FD674B"/>
    <w:rsid w:val="571B1AC0"/>
    <w:rsid w:val="57373083"/>
    <w:rsid w:val="57BD730A"/>
    <w:rsid w:val="580E1AD9"/>
    <w:rsid w:val="58AC1269"/>
    <w:rsid w:val="58EB540A"/>
    <w:rsid w:val="595B0EA2"/>
    <w:rsid w:val="59DF3BDB"/>
    <w:rsid w:val="5A202D4D"/>
    <w:rsid w:val="5A615BD7"/>
    <w:rsid w:val="5AC87D65"/>
    <w:rsid w:val="5B111246"/>
    <w:rsid w:val="5B612F60"/>
    <w:rsid w:val="5BA35E0A"/>
    <w:rsid w:val="5BB51980"/>
    <w:rsid w:val="5BD01456"/>
    <w:rsid w:val="5BFC1BAE"/>
    <w:rsid w:val="5C0E53BB"/>
    <w:rsid w:val="5C264DF1"/>
    <w:rsid w:val="5C35451B"/>
    <w:rsid w:val="5C4B4056"/>
    <w:rsid w:val="5C7D5333"/>
    <w:rsid w:val="5C8F2440"/>
    <w:rsid w:val="5C9F11A0"/>
    <w:rsid w:val="5CBC4191"/>
    <w:rsid w:val="5DC17A41"/>
    <w:rsid w:val="5E114B86"/>
    <w:rsid w:val="5E1D1240"/>
    <w:rsid w:val="5E8F033A"/>
    <w:rsid w:val="5ECC2AB6"/>
    <w:rsid w:val="5F0A307C"/>
    <w:rsid w:val="5F353BBE"/>
    <w:rsid w:val="5F565ADB"/>
    <w:rsid w:val="5FD52EAD"/>
    <w:rsid w:val="603B15C9"/>
    <w:rsid w:val="60445E7E"/>
    <w:rsid w:val="60B251A0"/>
    <w:rsid w:val="615147E2"/>
    <w:rsid w:val="61767328"/>
    <w:rsid w:val="61B6099C"/>
    <w:rsid w:val="61C86B0D"/>
    <w:rsid w:val="61E413A0"/>
    <w:rsid w:val="62175534"/>
    <w:rsid w:val="628446CE"/>
    <w:rsid w:val="628E6E54"/>
    <w:rsid w:val="62D20F9A"/>
    <w:rsid w:val="62E533FA"/>
    <w:rsid w:val="6398618C"/>
    <w:rsid w:val="64046A0B"/>
    <w:rsid w:val="640C24CA"/>
    <w:rsid w:val="64623FE4"/>
    <w:rsid w:val="64825676"/>
    <w:rsid w:val="64C0613A"/>
    <w:rsid w:val="64C23E7C"/>
    <w:rsid w:val="65451176"/>
    <w:rsid w:val="655E2EDC"/>
    <w:rsid w:val="65795A4B"/>
    <w:rsid w:val="65EA01F5"/>
    <w:rsid w:val="65F32D3A"/>
    <w:rsid w:val="65F40113"/>
    <w:rsid w:val="668F20DF"/>
    <w:rsid w:val="66CB5561"/>
    <w:rsid w:val="671A3920"/>
    <w:rsid w:val="67AF01F1"/>
    <w:rsid w:val="67F674A3"/>
    <w:rsid w:val="68360E8F"/>
    <w:rsid w:val="68402F0A"/>
    <w:rsid w:val="688B6764"/>
    <w:rsid w:val="68951F70"/>
    <w:rsid w:val="68D61B63"/>
    <w:rsid w:val="695F0CCA"/>
    <w:rsid w:val="69A623BD"/>
    <w:rsid w:val="69E046FE"/>
    <w:rsid w:val="69E71420"/>
    <w:rsid w:val="6A213885"/>
    <w:rsid w:val="6A3803D1"/>
    <w:rsid w:val="6B0263F2"/>
    <w:rsid w:val="6B0B6298"/>
    <w:rsid w:val="6B4144DE"/>
    <w:rsid w:val="6B4375AD"/>
    <w:rsid w:val="6BCA673A"/>
    <w:rsid w:val="6C7F6443"/>
    <w:rsid w:val="6C975741"/>
    <w:rsid w:val="6CC70D99"/>
    <w:rsid w:val="6CDF5FAF"/>
    <w:rsid w:val="6D2C78A9"/>
    <w:rsid w:val="6D424968"/>
    <w:rsid w:val="6D5A12E2"/>
    <w:rsid w:val="6D720794"/>
    <w:rsid w:val="6E935777"/>
    <w:rsid w:val="6EC84E4C"/>
    <w:rsid w:val="6F150B03"/>
    <w:rsid w:val="6F606D60"/>
    <w:rsid w:val="6F8B444D"/>
    <w:rsid w:val="6FB225A2"/>
    <w:rsid w:val="70257528"/>
    <w:rsid w:val="7053308A"/>
    <w:rsid w:val="706E2D6C"/>
    <w:rsid w:val="70A43E77"/>
    <w:rsid w:val="70DA6770"/>
    <w:rsid w:val="711A6D51"/>
    <w:rsid w:val="7135437B"/>
    <w:rsid w:val="71437D60"/>
    <w:rsid w:val="71542304"/>
    <w:rsid w:val="715F51D9"/>
    <w:rsid w:val="71B12103"/>
    <w:rsid w:val="71DE0789"/>
    <w:rsid w:val="7200119B"/>
    <w:rsid w:val="724865E4"/>
    <w:rsid w:val="7256265D"/>
    <w:rsid w:val="72886A7C"/>
    <w:rsid w:val="73AC0973"/>
    <w:rsid w:val="74A34810"/>
    <w:rsid w:val="74AB0FA0"/>
    <w:rsid w:val="74F91403"/>
    <w:rsid w:val="752A0CEA"/>
    <w:rsid w:val="756D6ED1"/>
    <w:rsid w:val="757013C8"/>
    <w:rsid w:val="7597133E"/>
    <w:rsid w:val="761F6F47"/>
    <w:rsid w:val="76364383"/>
    <w:rsid w:val="76541F03"/>
    <w:rsid w:val="76C406E7"/>
    <w:rsid w:val="76EE1A38"/>
    <w:rsid w:val="776F0EAC"/>
    <w:rsid w:val="77F22E94"/>
    <w:rsid w:val="783322AB"/>
    <w:rsid w:val="783F50E2"/>
    <w:rsid w:val="78CB67E0"/>
    <w:rsid w:val="78DA34AF"/>
    <w:rsid w:val="79473515"/>
    <w:rsid w:val="79847147"/>
    <w:rsid w:val="79DA1F7E"/>
    <w:rsid w:val="7A0C3025"/>
    <w:rsid w:val="7A655871"/>
    <w:rsid w:val="7B063199"/>
    <w:rsid w:val="7B1D584A"/>
    <w:rsid w:val="7B7422F7"/>
    <w:rsid w:val="7BC17EE6"/>
    <w:rsid w:val="7BDA0864"/>
    <w:rsid w:val="7BDB0DD9"/>
    <w:rsid w:val="7C0350DA"/>
    <w:rsid w:val="7C3232DB"/>
    <w:rsid w:val="7CDA191B"/>
    <w:rsid w:val="7CF87619"/>
    <w:rsid w:val="7D1E1A15"/>
    <w:rsid w:val="7D213EE4"/>
    <w:rsid w:val="7D371066"/>
    <w:rsid w:val="7D707D59"/>
    <w:rsid w:val="7D841F58"/>
    <w:rsid w:val="7DF53E1F"/>
    <w:rsid w:val="7E722D34"/>
    <w:rsid w:val="7E8458A8"/>
    <w:rsid w:val="7ED3411D"/>
    <w:rsid w:val="7FE916E7"/>
    <w:rsid w:val="B6AFE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580" w:lineRule="exact"/>
      <w:ind w:firstLine="643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35"/>
    <w:qFormat/>
    <w:uiPriority w:val="0"/>
    <w:pPr>
      <w:keepNext/>
      <w:widowControl/>
      <w:tabs>
        <w:tab w:val="left" w:pos="432"/>
      </w:tabs>
      <w:jc w:val="left"/>
      <w:outlineLvl w:val="0"/>
    </w:pPr>
    <w:rPr>
      <w:rFonts w:ascii="黑体" w:hAnsi="黑体" w:eastAsia="黑体"/>
      <w:kern w:val="0"/>
      <w:szCs w:val="20"/>
    </w:rPr>
  </w:style>
  <w:style w:type="paragraph" w:styleId="4">
    <w:name w:val="heading 2"/>
    <w:basedOn w:val="1"/>
    <w:next w:val="1"/>
    <w:link w:val="36"/>
    <w:qFormat/>
    <w:uiPriority w:val="0"/>
    <w:pPr>
      <w:keepNext/>
      <w:keepLines/>
      <w:outlineLvl w:val="1"/>
    </w:pPr>
    <w:rPr>
      <w:rFonts w:ascii="楷体_GB2312" w:hAnsi="楷体_GB2312" w:eastAsia="楷体_GB2312"/>
      <w:b/>
      <w:bCs/>
      <w:szCs w:val="32"/>
    </w:rPr>
  </w:style>
  <w:style w:type="paragraph" w:styleId="5">
    <w:name w:val="heading 3"/>
    <w:basedOn w:val="1"/>
    <w:next w:val="1"/>
    <w:link w:val="37"/>
    <w:qFormat/>
    <w:uiPriority w:val="0"/>
    <w:pPr>
      <w:keepNext/>
      <w:keepLines/>
      <w:outlineLvl w:val="2"/>
    </w:pPr>
    <w:rPr>
      <w:b/>
      <w:bCs/>
      <w:szCs w:val="32"/>
    </w:rPr>
  </w:style>
  <w:style w:type="paragraph" w:styleId="6">
    <w:name w:val="heading 4"/>
    <w:basedOn w:val="1"/>
    <w:next w:val="1"/>
    <w:link w:val="38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6"/>
    <w:basedOn w:val="1"/>
    <w:next w:val="1"/>
    <w:link w:val="39"/>
    <w:qFormat/>
    <w:uiPriority w:val="0"/>
    <w:pPr>
      <w:keepNext/>
      <w:keepLines/>
      <w:widowControl/>
      <w:tabs>
        <w:tab w:val="left" w:pos="1440"/>
      </w:tabs>
      <w:spacing w:before="240" w:after="64" w:line="320" w:lineRule="auto"/>
      <w:ind w:left="1152" w:hanging="1152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40"/>
    <w:qFormat/>
    <w:uiPriority w:val="0"/>
    <w:pPr>
      <w:keepNext/>
      <w:keepLines/>
      <w:widowControl/>
      <w:tabs>
        <w:tab w:val="left" w:pos="2520"/>
      </w:tabs>
      <w:spacing w:before="240" w:after="64" w:line="320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41"/>
    <w:qFormat/>
    <w:uiPriority w:val="0"/>
    <w:pPr>
      <w:keepNext/>
      <w:keepLines/>
      <w:widowControl/>
      <w:tabs>
        <w:tab w:val="left" w:pos="1440"/>
      </w:tabs>
      <w:spacing w:before="240" w:after="64" w:line="320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42"/>
    <w:qFormat/>
    <w:uiPriority w:val="0"/>
    <w:pPr>
      <w:keepNext/>
      <w:keepLines/>
      <w:widowControl/>
      <w:tabs>
        <w:tab w:val="left" w:pos="1584"/>
      </w:tabs>
      <w:spacing w:before="240" w:after="64" w:line="320" w:lineRule="auto"/>
      <w:ind w:left="1584" w:hanging="1584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spacing w:line="440" w:lineRule="exact"/>
      <w:jc w:val="center"/>
    </w:pPr>
  </w:style>
  <w:style w:type="paragraph" w:styleId="11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12">
    <w:name w:val="annotation text"/>
    <w:basedOn w:val="1"/>
    <w:semiHidden/>
    <w:unhideWhenUsed/>
    <w:qFormat/>
    <w:uiPriority w:val="0"/>
    <w:pPr>
      <w:jc w:val="left"/>
    </w:pPr>
  </w:style>
  <w:style w:type="paragraph" w:styleId="13">
    <w:name w:val="Body Text 3"/>
    <w:basedOn w:val="1"/>
    <w:link w:val="43"/>
    <w:qFormat/>
    <w:uiPriority w:val="0"/>
    <w:rPr>
      <w:rFonts w:ascii="宋体"/>
      <w:sz w:val="24"/>
      <w:szCs w:val="20"/>
    </w:rPr>
  </w:style>
  <w:style w:type="paragraph" w:styleId="14">
    <w:name w:val="Body Text"/>
    <w:basedOn w:val="1"/>
    <w:link w:val="44"/>
    <w:qFormat/>
    <w:uiPriority w:val="0"/>
    <w:rPr>
      <w:sz w:val="24"/>
    </w:rPr>
  </w:style>
  <w:style w:type="paragraph" w:styleId="15">
    <w:name w:val="Body Text Indent"/>
    <w:basedOn w:val="1"/>
    <w:link w:val="45"/>
    <w:qFormat/>
    <w:uiPriority w:val="0"/>
    <w:pPr>
      <w:spacing w:after="120"/>
      <w:ind w:left="420" w:leftChars="200"/>
    </w:pPr>
  </w:style>
  <w:style w:type="paragraph" w:styleId="16">
    <w:name w:val="Plain Text"/>
    <w:basedOn w:val="1"/>
    <w:link w:val="46"/>
    <w:qFormat/>
    <w:uiPriority w:val="0"/>
    <w:pPr>
      <w:ind w:right="-197" w:firstLine="560"/>
    </w:pPr>
    <w:rPr>
      <w:rFonts w:ascii="Arial" w:hAnsi="华文细黑" w:eastAsia="Arial"/>
      <w:kern w:val="0"/>
      <w:sz w:val="28"/>
      <w:szCs w:val="20"/>
    </w:rPr>
  </w:style>
  <w:style w:type="paragraph" w:styleId="17">
    <w:name w:val="Date"/>
    <w:basedOn w:val="1"/>
    <w:next w:val="1"/>
    <w:link w:val="47"/>
    <w:qFormat/>
    <w:uiPriority w:val="0"/>
    <w:pPr>
      <w:ind w:left="100" w:leftChars="2500"/>
    </w:pPr>
  </w:style>
  <w:style w:type="paragraph" w:styleId="18">
    <w:name w:val="Body Text Indent 2"/>
    <w:basedOn w:val="1"/>
    <w:qFormat/>
    <w:uiPriority w:val="0"/>
    <w:pPr>
      <w:spacing w:after="120" w:line="480" w:lineRule="auto"/>
      <w:ind w:left="200" w:leftChars="200"/>
    </w:pPr>
  </w:style>
  <w:style w:type="paragraph" w:styleId="19">
    <w:name w:val="Balloon Text"/>
    <w:basedOn w:val="1"/>
    <w:link w:val="48"/>
    <w:qFormat/>
    <w:uiPriority w:val="0"/>
    <w:rPr>
      <w:sz w:val="18"/>
      <w:szCs w:val="18"/>
    </w:rPr>
  </w:style>
  <w:style w:type="paragraph" w:styleId="20">
    <w:name w:val="footer"/>
    <w:basedOn w:val="1"/>
    <w:link w:val="49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21">
    <w:name w:val="header"/>
    <w:basedOn w:val="1"/>
    <w:link w:val="5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ind w:firstLine="0" w:firstLineChars="0"/>
      <w:jc w:val="center"/>
    </w:pPr>
    <w:rPr>
      <w:sz w:val="18"/>
      <w:szCs w:val="18"/>
    </w:rPr>
  </w:style>
  <w:style w:type="paragraph" w:styleId="22">
    <w:name w:val="Subtitle"/>
    <w:basedOn w:val="1"/>
    <w:next w:val="1"/>
    <w:link w:val="51"/>
    <w:qFormat/>
    <w:uiPriority w:val="0"/>
    <w:pPr>
      <w:spacing w:before="240" w:after="60" w:line="312" w:lineRule="auto"/>
      <w:jc w:val="center"/>
      <w:outlineLvl w:val="1"/>
    </w:pPr>
    <w:rPr>
      <w:rFonts w:ascii="Calibri" w:hAnsi="Calibri"/>
      <w:b/>
      <w:bCs/>
      <w:kern w:val="28"/>
      <w:szCs w:val="32"/>
    </w:rPr>
  </w:style>
  <w:style w:type="paragraph" w:styleId="23">
    <w:name w:val="Body Text Indent 3"/>
    <w:basedOn w:val="1"/>
    <w:link w:val="52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4">
    <w:name w:val="Normal (Web)"/>
    <w:basedOn w:val="1"/>
    <w:qFormat/>
    <w:uiPriority w:val="99"/>
    <w:pPr>
      <w:adjustRightInd/>
      <w:snapToGrid/>
      <w:spacing w:beforeAutospacing="1" w:afterAutospacing="1" w:line="240" w:lineRule="auto"/>
      <w:ind w:firstLine="0" w:firstLineChars="0"/>
      <w:jc w:val="left"/>
    </w:pPr>
    <w:rPr>
      <w:rFonts w:hint="eastAsia" w:ascii="等线" w:hAnsi="等线" w:eastAsia="等线"/>
      <w:kern w:val="0"/>
      <w:sz w:val="24"/>
      <w:szCs w:val="21"/>
    </w:rPr>
  </w:style>
  <w:style w:type="paragraph" w:styleId="25">
    <w:name w:val="index 1"/>
    <w:basedOn w:val="1"/>
    <w:next w:val="1"/>
    <w:qFormat/>
    <w:uiPriority w:val="0"/>
    <w:pPr>
      <w:spacing w:line="220" w:lineRule="exact"/>
      <w:jc w:val="center"/>
    </w:pPr>
    <w:rPr>
      <w:szCs w:val="21"/>
    </w:rPr>
  </w:style>
  <w:style w:type="paragraph" w:styleId="26">
    <w:name w:val="Title"/>
    <w:basedOn w:val="1"/>
    <w:next w:val="1"/>
    <w:link w:val="53"/>
    <w:qFormat/>
    <w:uiPriority w:val="0"/>
    <w:pPr>
      <w:ind w:firstLine="0" w:firstLineChars="0"/>
      <w:jc w:val="center"/>
      <w:textAlignment w:val="baseline"/>
      <w:outlineLvl w:val="0"/>
    </w:pPr>
    <w:rPr>
      <w:rFonts w:ascii="方正小标宋简体" w:hAnsi="方正小标宋简体" w:eastAsia="方正小标宋简体"/>
      <w:kern w:val="0"/>
      <w:szCs w:val="20"/>
    </w:rPr>
  </w:style>
  <w:style w:type="paragraph" w:styleId="27">
    <w:name w:val="Body Text First Indent 2"/>
    <w:basedOn w:val="15"/>
    <w:qFormat/>
    <w:uiPriority w:val="99"/>
    <w:pPr>
      <w:ind w:firstLine="420"/>
    </w:pPr>
    <w:rPr>
      <w:rFonts w:ascii="Times New Roman" w:hAnsi="Times New Roman"/>
    </w:rPr>
  </w:style>
  <w:style w:type="table" w:styleId="29">
    <w:name w:val="Table Grid"/>
    <w:basedOn w:val="2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qFormat/>
    <w:uiPriority w:val="0"/>
    <w:rPr>
      <w:b/>
    </w:rPr>
  </w:style>
  <w:style w:type="character" w:styleId="32">
    <w:name w:val="page number"/>
    <w:basedOn w:val="30"/>
    <w:qFormat/>
    <w:uiPriority w:val="0"/>
  </w:style>
  <w:style w:type="character" w:styleId="33">
    <w:name w:val="FollowedHyperlink"/>
    <w:qFormat/>
    <w:uiPriority w:val="99"/>
    <w:rPr>
      <w:color w:val="800080"/>
      <w:u w:val="single"/>
    </w:rPr>
  </w:style>
  <w:style w:type="character" w:styleId="34">
    <w:name w:val="Hyperlink"/>
    <w:qFormat/>
    <w:uiPriority w:val="99"/>
    <w:rPr>
      <w:color w:val="0000FF"/>
      <w:u w:val="single"/>
    </w:rPr>
  </w:style>
  <w:style w:type="character" w:customStyle="1" w:styleId="35">
    <w:name w:val="标题 1 字符"/>
    <w:link w:val="3"/>
    <w:qFormat/>
    <w:uiPriority w:val="0"/>
    <w:rPr>
      <w:rFonts w:ascii="黑体" w:hAnsi="黑体" w:eastAsia="黑体"/>
      <w:sz w:val="32"/>
    </w:rPr>
  </w:style>
  <w:style w:type="character" w:customStyle="1" w:styleId="36">
    <w:name w:val="标题 2 字符"/>
    <w:link w:val="4"/>
    <w:qFormat/>
    <w:uiPriority w:val="0"/>
    <w:rPr>
      <w:rFonts w:ascii="楷体_GB2312" w:hAnsi="楷体_GB2312" w:eastAsia="楷体_GB2312"/>
      <w:b/>
      <w:bCs/>
      <w:kern w:val="2"/>
      <w:sz w:val="32"/>
      <w:szCs w:val="32"/>
    </w:rPr>
  </w:style>
  <w:style w:type="character" w:customStyle="1" w:styleId="37">
    <w:name w:val="标题 3 字符"/>
    <w:link w:val="5"/>
    <w:qFormat/>
    <w:uiPriority w:val="0"/>
    <w:rPr>
      <w:rFonts w:eastAsia="仿宋_GB2312"/>
      <w:b/>
      <w:bCs/>
      <w:kern w:val="2"/>
      <w:sz w:val="32"/>
      <w:szCs w:val="32"/>
    </w:rPr>
  </w:style>
  <w:style w:type="character" w:customStyle="1" w:styleId="38">
    <w:name w:val="标题 4 字符"/>
    <w:link w:val="6"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character" w:customStyle="1" w:styleId="39">
    <w:name w:val="标题 6 字符"/>
    <w:link w:val="7"/>
    <w:qFormat/>
    <w:uiPriority w:val="0"/>
    <w:rPr>
      <w:rFonts w:ascii="Arial" w:hAnsi="Arial" w:eastAsia="黑体"/>
      <w:b/>
      <w:bCs/>
      <w:sz w:val="24"/>
      <w:szCs w:val="24"/>
    </w:rPr>
  </w:style>
  <w:style w:type="character" w:customStyle="1" w:styleId="40">
    <w:name w:val="标题 7 字符"/>
    <w:link w:val="8"/>
    <w:qFormat/>
    <w:uiPriority w:val="0"/>
    <w:rPr>
      <w:b/>
      <w:bCs/>
      <w:sz w:val="24"/>
      <w:szCs w:val="24"/>
    </w:rPr>
  </w:style>
  <w:style w:type="character" w:customStyle="1" w:styleId="41">
    <w:name w:val="标题 8 字符"/>
    <w:link w:val="9"/>
    <w:qFormat/>
    <w:uiPriority w:val="0"/>
    <w:rPr>
      <w:rFonts w:ascii="Arial" w:hAnsi="Arial" w:eastAsia="黑体"/>
      <w:sz w:val="24"/>
      <w:szCs w:val="24"/>
    </w:rPr>
  </w:style>
  <w:style w:type="character" w:customStyle="1" w:styleId="42">
    <w:name w:val="标题 9 字符"/>
    <w:link w:val="10"/>
    <w:qFormat/>
    <w:uiPriority w:val="0"/>
    <w:rPr>
      <w:rFonts w:ascii="Arial" w:hAnsi="Arial" w:eastAsia="黑体"/>
      <w:sz w:val="21"/>
      <w:szCs w:val="21"/>
    </w:rPr>
  </w:style>
  <w:style w:type="character" w:customStyle="1" w:styleId="43">
    <w:name w:val="正文文本 3 字符"/>
    <w:link w:val="13"/>
    <w:qFormat/>
    <w:uiPriority w:val="0"/>
    <w:rPr>
      <w:rFonts w:ascii="宋体"/>
      <w:kern w:val="2"/>
      <w:sz w:val="24"/>
    </w:rPr>
  </w:style>
  <w:style w:type="character" w:customStyle="1" w:styleId="44">
    <w:name w:val="正文文本 字符"/>
    <w:link w:val="14"/>
    <w:qFormat/>
    <w:uiPriority w:val="0"/>
    <w:rPr>
      <w:rFonts w:eastAsia="仿宋_GB2312"/>
      <w:kern w:val="2"/>
      <w:sz w:val="24"/>
      <w:szCs w:val="24"/>
    </w:rPr>
  </w:style>
  <w:style w:type="character" w:customStyle="1" w:styleId="45">
    <w:name w:val="正文文本缩进 字符"/>
    <w:link w:val="15"/>
    <w:qFormat/>
    <w:uiPriority w:val="0"/>
    <w:rPr>
      <w:kern w:val="2"/>
      <w:sz w:val="21"/>
      <w:szCs w:val="24"/>
    </w:rPr>
  </w:style>
  <w:style w:type="character" w:customStyle="1" w:styleId="46">
    <w:name w:val="纯文本 字符1"/>
    <w:link w:val="16"/>
    <w:qFormat/>
    <w:locked/>
    <w:uiPriority w:val="0"/>
    <w:rPr>
      <w:rFonts w:ascii="Arial" w:hAnsi="华文细黑" w:eastAsia="Arial" w:cs="Calibri"/>
      <w:sz w:val="28"/>
    </w:rPr>
  </w:style>
  <w:style w:type="character" w:customStyle="1" w:styleId="47">
    <w:name w:val="日期 字符"/>
    <w:link w:val="17"/>
    <w:qFormat/>
    <w:uiPriority w:val="0"/>
    <w:rPr>
      <w:kern w:val="2"/>
      <w:sz w:val="21"/>
      <w:szCs w:val="24"/>
    </w:rPr>
  </w:style>
  <w:style w:type="character" w:customStyle="1" w:styleId="48">
    <w:name w:val="批注框文本 字符"/>
    <w:link w:val="19"/>
    <w:qFormat/>
    <w:uiPriority w:val="0"/>
    <w:rPr>
      <w:kern w:val="2"/>
      <w:sz w:val="18"/>
      <w:szCs w:val="18"/>
    </w:rPr>
  </w:style>
  <w:style w:type="character" w:customStyle="1" w:styleId="49">
    <w:name w:val="页脚 字符"/>
    <w:link w:val="20"/>
    <w:qFormat/>
    <w:uiPriority w:val="0"/>
    <w:rPr>
      <w:kern w:val="2"/>
      <w:sz w:val="18"/>
      <w:szCs w:val="18"/>
    </w:rPr>
  </w:style>
  <w:style w:type="character" w:customStyle="1" w:styleId="50">
    <w:name w:val="页眉 字符"/>
    <w:link w:val="21"/>
    <w:qFormat/>
    <w:uiPriority w:val="0"/>
    <w:rPr>
      <w:rFonts w:eastAsia="仿宋_GB2312"/>
      <w:kern w:val="2"/>
      <w:sz w:val="18"/>
      <w:szCs w:val="18"/>
    </w:rPr>
  </w:style>
  <w:style w:type="character" w:customStyle="1" w:styleId="51">
    <w:name w:val="副标题 字符"/>
    <w:link w:val="22"/>
    <w:qFormat/>
    <w:uiPriority w:val="0"/>
    <w:rPr>
      <w:rFonts w:ascii="Calibri" w:hAnsi="Calibri" w:eastAsia="宋体" w:cs="Times New Roman"/>
      <w:b/>
      <w:bCs/>
      <w:kern w:val="28"/>
      <w:sz w:val="32"/>
      <w:szCs w:val="32"/>
    </w:rPr>
  </w:style>
  <w:style w:type="character" w:customStyle="1" w:styleId="52">
    <w:name w:val="正文文本缩进 3 字符"/>
    <w:link w:val="23"/>
    <w:qFormat/>
    <w:uiPriority w:val="0"/>
    <w:rPr>
      <w:kern w:val="2"/>
      <w:sz w:val="16"/>
      <w:szCs w:val="16"/>
    </w:rPr>
  </w:style>
  <w:style w:type="character" w:customStyle="1" w:styleId="53">
    <w:name w:val="标题 字符"/>
    <w:link w:val="26"/>
    <w:qFormat/>
    <w:uiPriority w:val="0"/>
    <w:rPr>
      <w:rFonts w:ascii="方正小标宋简体" w:hAnsi="方正小标宋简体" w:eastAsia="方正小标宋简体"/>
      <w:sz w:val="32"/>
    </w:rPr>
  </w:style>
  <w:style w:type="character" w:customStyle="1" w:styleId="54">
    <w:name w:val="font161"/>
    <w:qFormat/>
    <w:uiPriority w:val="0"/>
    <w:rPr>
      <w:b/>
      <w:bCs/>
      <w:sz w:val="32"/>
      <w:szCs w:val="32"/>
    </w:rPr>
  </w:style>
  <w:style w:type="character" w:customStyle="1" w:styleId="55">
    <w:name w:val="font01"/>
    <w:basedOn w:val="3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6">
    <w:name w:val="纯文本 字符"/>
    <w:semiHidden/>
    <w:qFormat/>
    <w:uiPriority w:val="0"/>
    <w:rPr>
      <w:rFonts w:ascii="宋体" w:hAnsi="Courier New" w:eastAsia="宋体" w:cs="Courier New"/>
      <w:kern w:val="2"/>
      <w:sz w:val="21"/>
      <w:szCs w:val="24"/>
    </w:rPr>
  </w:style>
  <w:style w:type="paragraph" w:customStyle="1" w:styleId="57">
    <w:name w:val="xl7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58">
    <w:name w:val="默认段落字体 Para Char Char Char Char Char Char Char"/>
    <w:basedOn w:val="1"/>
    <w:qFormat/>
    <w:uiPriority w:val="0"/>
    <w:rPr>
      <w:rFonts w:ascii="Arial" w:hAnsi="Arial" w:cs="Arial"/>
      <w:sz w:val="20"/>
      <w:szCs w:val="20"/>
    </w:rPr>
  </w:style>
  <w:style w:type="paragraph" w:customStyle="1" w:styleId="59">
    <w:name w:val="xl80"/>
    <w:basedOn w:val="1"/>
    <w:qFormat/>
    <w:uiPriority w:val="0"/>
    <w:pPr>
      <w:widowControl/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60">
    <w:name w:val="_Style 3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1">
    <w:name w:val="xl69"/>
    <w:basedOn w:val="1"/>
    <w:qFormat/>
    <w:uiPriority w:val="0"/>
    <w:pPr>
      <w:widowControl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62">
    <w:name w:val="Char Char Char Char"/>
    <w:basedOn w:val="1"/>
    <w:qFormat/>
    <w:uiPriority w:val="0"/>
    <w:pPr>
      <w:spacing w:line="360" w:lineRule="auto"/>
    </w:pPr>
    <w:rPr>
      <w:szCs w:val="20"/>
    </w:rPr>
  </w:style>
  <w:style w:type="paragraph" w:customStyle="1" w:styleId="63">
    <w:name w:val="6'"/>
    <w:basedOn w:val="1"/>
    <w:qFormat/>
    <w:uiPriority w:val="0"/>
    <w:pPr>
      <w:autoSpaceDE w:val="0"/>
      <w:autoSpaceDN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64">
    <w:name w:val="Char Char Char Char Char Char Char"/>
    <w:basedOn w:val="1"/>
    <w:qFormat/>
    <w:uiPriority w:val="0"/>
  </w:style>
  <w:style w:type="paragraph" w:customStyle="1" w:styleId="65">
    <w:name w:val="xl8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66">
    <w:name w:val="标题 #1"/>
    <w:basedOn w:val="1"/>
    <w:qFormat/>
    <w:uiPriority w:val="0"/>
    <w:pPr>
      <w:shd w:val="clear" w:color="auto" w:fill="FFFFFF"/>
      <w:spacing w:after="540" w:line="0" w:lineRule="atLeast"/>
      <w:jc w:val="center"/>
      <w:outlineLvl w:val="0"/>
    </w:pPr>
    <w:rPr>
      <w:rFonts w:ascii="MingLiU" w:eastAsia="MingLiU" w:cs="MingLiU"/>
      <w:spacing w:val="-10"/>
      <w:sz w:val="44"/>
      <w:szCs w:val="44"/>
    </w:rPr>
  </w:style>
  <w:style w:type="paragraph" w:customStyle="1" w:styleId="67">
    <w:name w:val="xl67"/>
    <w:basedOn w:val="1"/>
    <w:qFormat/>
    <w:uiPriority w:val="0"/>
    <w:pPr>
      <w:widowControl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68">
    <w:name w:val="样式 标题 2 + Times New Roman 四号 非加粗 段前: 5 磅 段后: 0 磅 行距: 固定值 20..."/>
    <w:basedOn w:val="4"/>
    <w:qFormat/>
    <w:uiPriority w:val="0"/>
    <w:pPr>
      <w:spacing w:before="10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69">
    <w:name w:val="列表段落1"/>
    <w:basedOn w:val="1"/>
    <w:qFormat/>
    <w:uiPriority w:val="34"/>
    <w:pPr>
      <w:ind w:firstLine="420"/>
    </w:pPr>
    <w:rPr>
      <w:rFonts w:ascii="Calibri" w:hAnsi="Calibri" w:eastAsia="宋体"/>
      <w:szCs w:val="22"/>
    </w:rPr>
  </w:style>
  <w:style w:type="paragraph" w:styleId="70">
    <w:name w:val="List Paragraph"/>
    <w:basedOn w:val="1"/>
    <w:qFormat/>
    <w:uiPriority w:val="0"/>
    <w:pPr>
      <w:ind w:firstLine="420"/>
    </w:pPr>
    <w:rPr>
      <w:rFonts w:ascii="Calibri" w:hAnsi="Calibri"/>
      <w:szCs w:val="22"/>
    </w:rPr>
  </w:style>
  <w:style w:type="paragraph" w:customStyle="1" w:styleId="7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2">
    <w:name w:val="样式 标题 3 + (中文) 黑体 小四 非加粗 段前: 7.8 磅 段后: 0 磅 行距: 固定值 20 磅"/>
    <w:basedOn w:val="5"/>
    <w:qFormat/>
    <w:uiPriority w:val="0"/>
    <w:pPr>
      <w:spacing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73">
    <w:name w:val="xl6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74">
    <w:name w:val="xl75"/>
    <w:basedOn w:val="1"/>
    <w:qFormat/>
    <w:uiPriority w:val="0"/>
    <w:pPr>
      <w:widowControl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宋体" w:hAnsi="宋体" w:cs="宋体"/>
      <w:kern w:val="0"/>
      <w:sz w:val="24"/>
    </w:rPr>
  </w:style>
  <w:style w:type="paragraph" w:customStyle="1" w:styleId="75">
    <w:name w:val="xl7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宋体" w:hAnsi="宋体" w:cs="宋体"/>
      <w:kern w:val="0"/>
      <w:sz w:val="24"/>
    </w:rPr>
  </w:style>
  <w:style w:type="paragraph" w:customStyle="1" w:styleId="76">
    <w:name w:val="1"/>
    <w:basedOn w:val="1"/>
    <w:qFormat/>
    <w:uiPriority w:val="0"/>
  </w:style>
  <w:style w:type="paragraph" w:customStyle="1" w:styleId="77">
    <w:name w:val="xl78"/>
    <w:basedOn w:val="1"/>
    <w:qFormat/>
    <w:uiPriority w:val="0"/>
    <w:pPr>
      <w:widowControl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78">
    <w:name w:val="表格文字"/>
    <w:basedOn w:val="1"/>
    <w:qFormat/>
    <w:uiPriority w:val="0"/>
    <w:pPr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79">
    <w:name w:val="样式7"/>
    <w:basedOn w:val="1"/>
    <w:qFormat/>
    <w:uiPriority w:val="0"/>
    <w:pPr>
      <w:widowControl/>
      <w:spacing w:line="480" w:lineRule="exact"/>
      <w:jc w:val="center"/>
    </w:pPr>
    <w:rPr>
      <w:rFonts w:eastAsia="方正大标宋简体"/>
      <w:spacing w:val="6"/>
      <w:kern w:val="0"/>
      <w:sz w:val="44"/>
      <w:szCs w:val="20"/>
    </w:rPr>
  </w:style>
  <w:style w:type="paragraph" w:customStyle="1" w:styleId="80">
    <w:name w:val="xl76"/>
    <w:basedOn w:val="1"/>
    <w:qFormat/>
    <w:uiPriority w:val="0"/>
    <w:pPr>
      <w:widowControl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81">
    <w:name w:val="样式3"/>
    <w:basedOn w:val="3"/>
    <w:qFormat/>
    <w:uiPriority w:val="0"/>
    <w:pPr>
      <w:keepLines/>
      <w:widowControl w:val="0"/>
      <w:tabs>
        <w:tab w:val="clear" w:pos="432"/>
      </w:tabs>
      <w:spacing w:before="340" w:after="330"/>
      <w:ind w:firstLine="0"/>
    </w:pPr>
    <w:rPr>
      <w:rFonts w:ascii="宋体" w:hAnsi="宋体" w:eastAsia="宋体"/>
      <w:b/>
      <w:bCs/>
      <w:kern w:val="2"/>
      <w:sz w:val="44"/>
      <w:szCs w:val="44"/>
    </w:rPr>
  </w:style>
  <w:style w:type="paragraph" w:customStyle="1" w:styleId="82">
    <w:name w:val="样式 样式 样式 样式 小四 左 首行缩进:  2 字符 + 首行缩进:  2 字符 Char + 右  0 字符1 + 首行缩...3"/>
    <w:basedOn w:val="1"/>
    <w:qFormat/>
    <w:uiPriority w:val="0"/>
    <w:pPr>
      <w:widowControl/>
      <w:spacing w:after="200" w:line="360" w:lineRule="auto"/>
      <w:ind w:firstLine="480"/>
      <w:jc w:val="left"/>
      <w:textAlignment w:val="baseline"/>
    </w:pPr>
    <w:rPr>
      <w:rFonts w:ascii="Calibri" w:hAnsi="Calibri" w:eastAsia="宋体" w:cs="宋体"/>
      <w:kern w:val="0"/>
      <w:sz w:val="24"/>
      <w:szCs w:val="20"/>
      <w:lang w:eastAsia="en-US" w:bidi="en-US"/>
    </w:rPr>
  </w:style>
  <w:style w:type="paragraph" w:customStyle="1" w:styleId="83">
    <w:name w:val="xl81"/>
    <w:basedOn w:val="1"/>
    <w:qFormat/>
    <w:uiPriority w:val="0"/>
    <w:pPr>
      <w:widowControl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84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8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18"/>
      <w:szCs w:val="18"/>
    </w:rPr>
  </w:style>
  <w:style w:type="paragraph" w:customStyle="1" w:styleId="8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18"/>
      <w:szCs w:val="18"/>
    </w:rPr>
  </w:style>
  <w:style w:type="paragraph" w:customStyle="1" w:styleId="87">
    <w:name w:val="xl83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88">
    <w:name w:val="xl74"/>
    <w:basedOn w:val="1"/>
    <w:qFormat/>
    <w:uiPriority w:val="0"/>
    <w:pPr>
      <w:widowControl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宋体" w:hAnsi="宋体" w:cs="宋体"/>
      <w:kern w:val="0"/>
      <w:sz w:val="24"/>
    </w:rPr>
  </w:style>
  <w:style w:type="paragraph" w:customStyle="1" w:styleId="89">
    <w:name w:val="xl7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宋体" w:hAnsi="宋体" w:cs="宋体"/>
      <w:kern w:val="0"/>
      <w:sz w:val="24"/>
    </w:rPr>
  </w:style>
  <w:style w:type="paragraph" w:customStyle="1" w:styleId="90">
    <w:name w:val="样式 标题 1 + 黑体 三号 非加粗 居中 段前: 6 磅 段后: 6 磅 行距: 固定值 20 磅"/>
    <w:basedOn w:val="3"/>
    <w:qFormat/>
    <w:uiPriority w:val="0"/>
    <w:pPr>
      <w:keepLines/>
      <w:widowControl w:val="0"/>
      <w:tabs>
        <w:tab w:val="clear" w:pos="432"/>
      </w:tabs>
      <w:spacing w:before="120" w:after="120" w:line="400" w:lineRule="exact"/>
      <w:ind w:firstLine="0"/>
    </w:pPr>
    <w:rPr>
      <w:rFonts w:cs="宋体"/>
      <w:kern w:val="44"/>
    </w:rPr>
  </w:style>
  <w:style w:type="paragraph" w:customStyle="1" w:styleId="91">
    <w:name w:val="xl6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92">
    <w:name w:val="xl79"/>
    <w:basedOn w:val="1"/>
    <w:qFormat/>
    <w:uiPriority w:val="0"/>
    <w:pPr>
      <w:widowControl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93">
    <w:name w:val="列出段落1"/>
    <w:basedOn w:val="1"/>
    <w:qFormat/>
    <w:uiPriority w:val="0"/>
    <w:pPr>
      <w:ind w:firstLine="420"/>
    </w:pPr>
    <w:rPr>
      <w:rFonts w:ascii="Calibri" w:hAnsi="Calibri"/>
      <w:szCs w:val="22"/>
    </w:rPr>
  </w:style>
  <w:style w:type="paragraph" w:customStyle="1" w:styleId="94">
    <w:name w:val="xl77"/>
    <w:basedOn w:val="1"/>
    <w:qFormat/>
    <w:uiPriority w:val="0"/>
    <w:pPr>
      <w:widowControl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8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95">
    <w:name w:val="xl7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96">
    <w:name w:val="xl82"/>
    <w:basedOn w:val="1"/>
    <w:qFormat/>
    <w:uiPriority w:val="0"/>
    <w:pPr>
      <w:widowControl/>
      <w:pBdr>
        <w:top w:val="single" w:color="000000" w:sz="8" w:space="0"/>
        <w:left w:val="single" w:color="000000" w:sz="4" w:space="0"/>
        <w:right w:val="single" w:color="000000" w:sz="4" w:space="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F0EBFC-887F-40A5-A7DD-5BD29BC055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济钢</Company>
  <Pages>36</Pages>
  <Words>5923</Words>
  <Characters>6287</Characters>
  <Lines>94</Lines>
  <Paragraphs>26</Paragraphs>
  <TotalTime>62</TotalTime>
  <ScaleCrop>false</ScaleCrop>
  <LinksUpToDate>false</LinksUpToDate>
  <CharactersWithSpaces>6293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2026-04-27T04:36:00Z</dcterms:created>
  <dc:creator>冯正军</dc:creator>
  <cp:lastModifiedBy>薛明</cp:lastModifiedBy>
  <dcterms:modified xsi:type="dcterms:W3CDTF">2026-09-14T00:04:21Z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08C87BDDE2BA44919AC3078B18D03342</vt:lpwstr>
  </property>
  <property fmtid="{D5CDD505-2E9C-101B-9397-08002B2CF9AE}" pid="4" name="KSOTemplateDocerSaveRecord">
    <vt:lpwstr>eyJoZGlkIjoiYWIyZDIzMWIxMjk0ZGZmZmU3NWNmYjA1MDFjZjQ2MTYiLCJ1c2VySWQiOiIyNzQzMDIxOTkifQ==</vt:lpwstr>
  </property>
</Properties>
</file>